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AEA4" w14:textId="204F24E9" w:rsidR="008A09CE" w:rsidRPr="008A09CE" w:rsidRDefault="008A09CE" w:rsidP="008A09CE">
      <w:pPr>
        <w:jc w:val="right"/>
        <w:rPr>
          <w:sz w:val="24"/>
          <w:szCs w:val="24"/>
        </w:rPr>
      </w:pPr>
      <w:r w:rsidRPr="008A09CE">
        <w:rPr>
          <w:sz w:val="24"/>
          <w:szCs w:val="24"/>
        </w:rPr>
        <w:t>Załącznik nr 1</w:t>
      </w:r>
    </w:p>
    <w:p w14:paraId="2B191E9E" w14:textId="4BF0874E" w:rsidR="00DB5661" w:rsidRPr="00325975" w:rsidRDefault="007838DB" w:rsidP="00630230">
      <w:pPr>
        <w:spacing w:after="0"/>
        <w:jc w:val="center"/>
        <w:rPr>
          <w:b/>
          <w:bCs/>
          <w:sz w:val="24"/>
          <w:szCs w:val="24"/>
        </w:rPr>
      </w:pPr>
      <w:r w:rsidRPr="00325975">
        <w:rPr>
          <w:b/>
          <w:bCs/>
          <w:sz w:val="24"/>
          <w:szCs w:val="24"/>
        </w:rPr>
        <w:t>OŚWIADCZENIE</w:t>
      </w:r>
      <w:r w:rsidR="00F92667">
        <w:rPr>
          <w:b/>
          <w:bCs/>
          <w:sz w:val="24"/>
          <w:szCs w:val="24"/>
        </w:rPr>
        <w:t xml:space="preserve"> </w:t>
      </w:r>
      <w:r w:rsidRPr="00325975">
        <w:rPr>
          <w:b/>
          <w:bCs/>
          <w:sz w:val="24"/>
          <w:szCs w:val="24"/>
        </w:rPr>
        <w:t>SENIORA</w:t>
      </w:r>
    </w:p>
    <w:p w14:paraId="3A9DB125" w14:textId="7C9A2870" w:rsidR="007838DB" w:rsidRPr="00325975" w:rsidRDefault="007838DB" w:rsidP="00630230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325975">
        <w:rPr>
          <w:b/>
          <w:bCs/>
          <w:sz w:val="24"/>
          <w:szCs w:val="24"/>
        </w:rPr>
        <w:t xml:space="preserve">O DOCHODACH NIEPODLEGAJĄCYCH OPODATKOWANIU NA PODSTAWIE PRZEPISÓW </w:t>
      </w:r>
      <w:r w:rsidR="008F6FD5">
        <w:rPr>
          <w:b/>
          <w:bCs/>
          <w:sz w:val="24"/>
          <w:szCs w:val="24"/>
        </w:rPr>
        <w:t xml:space="preserve">                      </w:t>
      </w:r>
      <w:r w:rsidRPr="00325975">
        <w:rPr>
          <w:b/>
          <w:bCs/>
          <w:sz w:val="24"/>
          <w:szCs w:val="24"/>
        </w:rPr>
        <w:t xml:space="preserve">O PODATKU DOCHODOWYM OD OSÓB FIZYCZNYCH </w:t>
      </w:r>
    </w:p>
    <w:p w14:paraId="52C12242" w14:textId="77777777" w:rsidR="00630230" w:rsidRDefault="00630230" w:rsidP="00404405">
      <w:pPr>
        <w:spacing w:line="360" w:lineRule="auto"/>
        <w:jc w:val="both"/>
      </w:pPr>
    </w:p>
    <w:p w14:paraId="2B14BA32" w14:textId="734FAD88" w:rsidR="007838DB" w:rsidRPr="00630230" w:rsidRDefault="00404405" w:rsidP="00404405">
      <w:pPr>
        <w:spacing w:line="360" w:lineRule="auto"/>
        <w:jc w:val="both"/>
        <w:rPr>
          <w:b/>
          <w:bCs/>
        </w:rPr>
      </w:pPr>
      <w:r w:rsidRPr="00630230">
        <w:rPr>
          <w:b/>
          <w:bCs/>
        </w:rPr>
        <w:t>Dane seniora:</w:t>
      </w:r>
    </w:p>
    <w:p w14:paraId="609AC2FA" w14:textId="4502EE51" w:rsidR="00404405" w:rsidRPr="00325975" w:rsidRDefault="00404405" w:rsidP="00404405">
      <w:pPr>
        <w:spacing w:line="360" w:lineRule="auto"/>
        <w:jc w:val="both"/>
      </w:pPr>
      <w:r w:rsidRPr="00325975">
        <w:t>Imię i nazwisko: …………………………………………………………………………………………………</w:t>
      </w:r>
      <w:r w:rsidR="00630230">
        <w:t>…………………………</w:t>
      </w:r>
    </w:p>
    <w:p w14:paraId="53B751E1" w14:textId="510E2A71" w:rsidR="00404405" w:rsidRPr="00325975" w:rsidRDefault="00404405" w:rsidP="00404405">
      <w:pPr>
        <w:spacing w:line="360" w:lineRule="auto"/>
        <w:jc w:val="both"/>
      </w:pPr>
      <w:r w:rsidRPr="00325975">
        <w:t>PESEL: ………………………………………………………………………………………………………………</w:t>
      </w:r>
      <w:r w:rsidR="00630230">
        <w:t>………………………..</w:t>
      </w:r>
    </w:p>
    <w:p w14:paraId="5CC17597" w14:textId="3FF5BADB" w:rsidR="00404405" w:rsidRPr="00325975" w:rsidRDefault="00404405" w:rsidP="00404405">
      <w:pPr>
        <w:spacing w:line="360" w:lineRule="auto"/>
        <w:jc w:val="both"/>
      </w:pPr>
      <w:r w:rsidRPr="00325975">
        <w:t>Seria i numer dokumentu potwierdzającego tożsamość (w przypadku braku PESEL): …………………………………………………………………………………………………………………………</w:t>
      </w:r>
      <w:r w:rsidR="00630230">
        <w:t>………………………..</w:t>
      </w:r>
    </w:p>
    <w:p w14:paraId="5D7DA157" w14:textId="466B020B" w:rsidR="00404405" w:rsidRPr="00325975" w:rsidRDefault="00404405" w:rsidP="00404405">
      <w:pPr>
        <w:spacing w:line="360" w:lineRule="auto"/>
      </w:pPr>
      <w:r w:rsidRPr="00325975">
        <w:t>Adres miejsca zamieszkania: ….……………………….……………………………………………………………………………………………………………………………………………………………………………………………………………………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10B66">
        <w:t>……………………</w:t>
      </w:r>
      <w:r w:rsidR="00630230">
        <w:t>…………………………………….</w:t>
      </w:r>
    </w:p>
    <w:p w14:paraId="7C8A854F" w14:textId="28352A29" w:rsidR="00404405" w:rsidRPr="00325975" w:rsidRDefault="00404405" w:rsidP="002D0611">
      <w:pPr>
        <w:spacing w:line="360" w:lineRule="auto"/>
        <w:jc w:val="both"/>
      </w:pPr>
      <w:r w:rsidRPr="00325975">
        <w:t>Oświadczam, że w okresie trzech miesięcy poprzedzających miesiąc złożenia wniosku o</w:t>
      </w:r>
      <w:r w:rsidR="00F2700C" w:rsidRPr="00325975">
        <w:t> </w:t>
      </w:r>
      <w:r w:rsidRPr="00325975">
        <w:t>zawarcie umowy</w:t>
      </w:r>
      <w:r w:rsidR="00630230">
        <w:t xml:space="preserve">                  </w:t>
      </w:r>
      <w:r w:rsidRPr="00325975">
        <w:t xml:space="preserve"> o realizację Bonu Senioralnego uzyskałem </w:t>
      </w:r>
      <w:r w:rsidR="00F2700C" w:rsidRPr="00325975">
        <w:t>dochód w wysokości: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04405" w14:paraId="605D3B14" w14:textId="77777777" w:rsidTr="00F270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6F31A30" w14:textId="59DEA331" w:rsidR="00404405" w:rsidRDefault="00404405" w:rsidP="00404405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F2700C">
              <w:rPr>
                <w:sz w:val="24"/>
                <w:szCs w:val="24"/>
              </w:rPr>
              <w:t>iesiąc</w:t>
            </w:r>
          </w:p>
        </w:tc>
        <w:tc>
          <w:tcPr>
            <w:tcW w:w="3021" w:type="dxa"/>
          </w:tcPr>
          <w:p w14:paraId="27406B25" w14:textId="63D20C06" w:rsidR="00404405" w:rsidRDefault="00404405" w:rsidP="0040440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F2700C">
              <w:rPr>
                <w:sz w:val="24"/>
                <w:szCs w:val="24"/>
              </w:rPr>
              <w:t>wota dochodu w zł</w:t>
            </w:r>
          </w:p>
        </w:tc>
        <w:tc>
          <w:tcPr>
            <w:tcW w:w="3021" w:type="dxa"/>
          </w:tcPr>
          <w:p w14:paraId="6D5B3DC2" w14:textId="54F283BC" w:rsidR="00404405" w:rsidRDefault="00F2700C" w:rsidP="00404405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Źródło dochodu</w:t>
            </w:r>
          </w:p>
        </w:tc>
      </w:tr>
      <w:tr w:rsidR="00404405" w14:paraId="3A805EBF" w14:textId="77777777" w:rsidTr="00F270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7EDC7D1" w14:textId="77777777" w:rsidR="00404405" w:rsidRDefault="00404405" w:rsidP="00404405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  <w:p w14:paraId="73B054FD" w14:textId="77777777" w:rsidR="00325975" w:rsidRDefault="00325975" w:rsidP="0040440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4EB96F3C" w14:textId="77777777" w:rsidR="00404405" w:rsidRDefault="00404405" w:rsidP="00404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3AED3E6B" w14:textId="77777777" w:rsidR="00404405" w:rsidRDefault="00404405" w:rsidP="00404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04405" w14:paraId="1D7B2149" w14:textId="77777777" w:rsidTr="00F270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3AC345E1" w14:textId="77777777" w:rsidR="00404405" w:rsidRDefault="00404405" w:rsidP="00404405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  <w:p w14:paraId="69BF90FD" w14:textId="77777777" w:rsidR="00325975" w:rsidRDefault="00325975" w:rsidP="0040440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752A1E50" w14:textId="77777777" w:rsidR="00404405" w:rsidRDefault="00404405" w:rsidP="00404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6BD9CC2F" w14:textId="77777777" w:rsidR="00404405" w:rsidRDefault="00404405" w:rsidP="00404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04405" w14:paraId="6415F358" w14:textId="77777777" w:rsidTr="00F270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C79DD94" w14:textId="77777777" w:rsidR="00404405" w:rsidRDefault="00404405" w:rsidP="00404405">
            <w:pPr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  <w:p w14:paraId="17B8AAE3" w14:textId="77777777" w:rsidR="00325975" w:rsidRDefault="00325975" w:rsidP="0040440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2280973D" w14:textId="77777777" w:rsidR="00404405" w:rsidRDefault="00404405" w:rsidP="00404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3A36D1A8" w14:textId="77777777" w:rsidR="00404405" w:rsidRDefault="00404405" w:rsidP="00404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7B9432BD" w14:textId="77777777" w:rsidR="00325975" w:rsidRDefault="00325975" w:rsidP="002D0611">
      <w:pPr>
        <w:spacing w:line="360" w:lineRule="auto"/>
        <w:jc w:val="both"/>
      </w:pPr>
    </w:p>
    <w:p w14:paraId="4C592FB3" w14:textId="77777777" w:rsidR="00CD3FB7" w:rsidRDefault="00CD3FB7" w:rsidP="00F2700C">
      <w:pPr>
        <w:spacing w:line="240" w:lineRule="auto"/>
        <w:rPr>
          <w:sz w:val="24"/>
          <w:szCs w:val="24"/>
        </w:rPr>
      </w:pPr>
    </w:p>
    <w:p w14:paraId="79E807BD" w14:textId="2CFEF712" w:rsidR="00F2700C" w:rsidRDefault="00810B66" w:rsidP="00F2700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Oświadczam, że jestem świadomy odpowiedzialności karnej za złożenie fałszywego oświadczenia.</w:t>
      </w:r>
    </w:p>
    <w:p w14:paraId="6849695F" w14:textId="32050F95" w:rsidR="00550E29" w:rsidRDefault="00550E29" w:rsidP="00F2700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Oświadczam, że zapoznałem się z katalogiem dochodów nieopodatkowanych na potrzeby ustalenia prawa do bonu senioralnego.</w:t>
      </w:r>
    </w:p>
    <w:p w14:paraId="577EC6FF" w14:textId="77777777" w:rsidR="00F2700C" w:rsidRDefault="00F2700C" w:rsidP="00F2700C">
      <w:pPr>
        <w:spacing w:line="240" w:lineRule="auto"/>
        <w:rPr>
          <w:sz w:val="24"/>
          <w:szCs w:val="24"/>
        </w:rPr>
      </w:pPr>
    </w:p>
    <w:p w14:paraId="39147F96" w14:textId="77777777" w:rsidR="00CD3FB7" w:rsidRDefault="00CD3FB7" w:rsidP="00F2700C">
      <w:pPr>
        <w:spacing w:line="240" w:lineRule="auto"/>
        <w:rPr>
          <w:sz w:val="24"/>
          <w:szCs w:val="24"/>
        </w:rPr>
      </w:pPr>
    </w:p>
    <w:p w14:paraId="6705C349" w14:textId="77777777" w:rsidR="00CD3FB7" w:rsidRDefault="00CD3FB7" w:rsidP="00F2700C">
      <w:pPr>
        <w:spacing w:line="240" w:lineRule="auto"/>
        <w:rPr>
          <w:sz w:val="24"/>
          <w:szCs w:val="24"/>
        </w:rPr>
      </w:pPr>
    </w:p>
    <w:p w14:paraId="1956B374" w14:textId="557DD5C5" w:rsidR="00F2700C" w:rsidRDefault="00F2700C" w:rsidP="00F2700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                                                                          ……………………………….</w:t>
      </w:r>
    </w:p>
    <w:p w14:paraId="4241666F" w14:textId="31DB1C77" w:rsidR="00F2700C" w:rsidRPr="00325975" w:rsidRDefault="00F2700C" w:rsidP="00F2700C">
      <w:pPr>
        <w:spacing w:line="240" w:lineRule="auto"/>
        <w:rPr>
          <w:sz w:val="20"/>
          <w:szCs w:val="20"/>
        </w:rPr>
      </w:pPr>
      <w:r w:rsidRPr="00325975">
        <w:rPr>
          <w:sz w:val="20"/>
          <w:szCs w:val="20"/>
        </w:rPr>
        <w:t>Miejscowość, data</w:t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  <w:t>podpis seniora</w:t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  <w:r w:rsidRPr="00325975">
        <w:rPr>
          <w:sz w:val="20"/>
          <w:szCs w:val="20"/>
        </w:rPr>
        <w:tab/>
      </w:r>
    </w:p>
    <w:p w14:paraId="1A32CCE9" w14:textId="77777777" w:rsidR="00F2700C" w:rsidRDefault="00F2700C" w:rsidP="00F2700C">
      <w:pPr>
        <w:spacing w:line="240" w:lineRule="auto"/>
        <w:rPr>
          <w:sz w:val="24"/>
          <w:szCs w:val="24"/>
        </w:rPr>
      </w:pPr>
    </w:p>
    <w:p w14:paraId="4D168C43" w14:textId="77777777" w:rsidR="00630230" w:rsidRDefault="00630230" w:rsidP="00F2700C">
      <w:pPr>
        <w:spacing w:line="240" w:lineRule="auto"/>
        <w:rPr>
          <w:sz w:val="24"/>
          <w:szCs w:val="24"/>
        </w:rPr>
      </w:pPr>
    </w:p>
    <w:p w14:paraId="1E519FEA" w14:textId="77777777" w:rsidR="00CD3FB7" w:rsidRDefault="00CD3FB7" w:rsidP="00F2700C">
      <w:pPr>
        <w:spacing w:line="240" w:lineRule="auto"/>
        <w:rPr>
          <w:sz w:val="24"/>
          <w:szCs w:val="24"/>
        </w:rPr>
      </w:pPr>
    </w:p>
    <w:p w14:paraId="3ED60EA2" w14:textId="77777777" w:rsidR="00630230" w:rsidRDefault="00630230" w:rsidP="00F2700C">
      <w:pPr>
        <w:spacing w:line="240" w:lineRule="auto"/>
        <w:rPr>
          <w:sz w:val="24"/>
          <w:szCs w:val="24"/>
        </w:rPr>
      </w:pPr>
    </w:p>
    <w:p w14:paraId="56834413" w14:textId="77F3DE40" w:rsidR="00F2700C" w:rsidRPr="00630230" w:rsidRDefault="00F2700C" w:rsidP="00630230">
      <w:pPr>
        <w:spacing w:after="0" w:line="240" w:lineRule="auto"/>
        <w:ind w:left="-567" w:right="-567"/>
        <w:rPr>
          <w:sz w:val="20"/>
          <w:szCs w:val="20"/>
          <w:u w:val="single"/>
        </w:rPr>
      </w:pPr>
      <w:r w:rsidRPr="00630230">
        <w:rPr>
          <w:sz w:val="20"/>
          <w:szCs w:val="20"/>
          <w:u w:val="single"/>
        </w:rPr>
        <w:lastRenderedPageBreak/>
        <w:t>POUCZENIE:</w:t>
      </w:r>
    </w:p>
    <w:p w14:paraId="67B260CF" w14:textId="75DB8FD3" w:rsidR="00CD3FB7" w:rsidRPr="00630230" w:rsidRDefault="00CD3FB7" w:rsidP="00630230">
      <w:pPr>
        <w:spacing w:after="0"/>
        <w:ind w:left="-567" w:right="-567"/>
        <w:rPr>
          <w:iCs/>
          <w:sz w:val="16"/>
          <w:szCs w:val="16"/>
        </w:rPr>
      </w:pPr>
      <w:r w:rsidRPr="00630230">
        <w:rPr>
          <w:iCs/>
          <w:sz w:val="16"/>
          <w:szCs w:val="16"/>
        </w:rPr>
        <w:t>Oświadczenie obejmuje następujące dochody w zakresie niepodlegającym opodatkowaniu na podstawie przepisów o podatku dochodowym od osób fizycznych (art. 3 pkt. 1 lit. c ustawy z dnia 28 listopada 2003r. o świadczeniach rodzinnych):</w:t>
      </w:r>
    </w:p>
    <w:p w14:paraId="65324D5B" w14:textId="77777777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renty określone w przepisach o zaopatrzeniu inwalidów wojennych i wojskowych oraz ich rodzin, </w:t>
      </w:r>
    </w:p>
    <w:p w14:paraId="71959049" w14:textId="6B59B84D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renty wypłacone osobom represjonowanym i członkom ich rodzin, przyznane na zasadach określonych w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>przepisach o zaopatrzeniu inwalidów wojennych</w:t>
      </w:r>
      <w:r w:rsidR="00630230">
        <w:rPr>
          <w:sz w:val="16"/>
          <w:szCs w:val="16"/>
        </w:rPr>
        <w:t xml:space="preserve">                                           </w:t>
      </w:r>
      <w:r w:rsidRPr="00630230">
        <w:rPr>
          <w:sz w:val="16"/>
          <w:szCs w:val="16"/>
        </w:rPr>
        <w:t xml:space="preserve"> i wojskowych oraz ich rodzin,</w:t>
      </w:r>
    </w:p>
    <w:p w14:paraId="096F9403" w14:textId="6166BBF5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świadczenie pieniężne, dodatek kompensacyjny oraz ryczałt energetyczny określone w przepisach o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>świadczeniu pieniężnym i uprawnieniach przysługujących żołnierzom zastępczej służby wojskowej przymusowo zatrudnianym</w:t>
      </w:r>
      <w:r w:rsidR="00630230" w:rsidRP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 xml:space="preserve">w kopalniach węgla, kamieniołomach, zakładach rud uranu </w:t>
      </w:r>
      <w:r w:rsid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>i batalionach budowlanych,</w:t>
      </w:r>
    </w:p>
    <w:p w14:paraId="15A382EA" w14:textId="4210CFDF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dodatek kombatancki, ryczałt energetyczny i dodatek kompensacyjny określone w przepisach o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 xml:space="preserve">kombatantach oraz niektórych osobach będących ofiarami represji wojennych i okresu powojennego, </w:t>
      </w:r>
    </w:p>
    <w:p w14:paraId="45514831" w14:textId="77777777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0B0B1F" w14:textId="77777777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ryczałt energetyczny, emerytury i renty otrzymywane przez osoby, które utraciły wzrok w wyniku działań wojennych w latach 1939–1945 lub eksplozji pozostałych po tej wojnie niewypałów i niewybuchów,</w:t>
      </w:r>
    </w:p>
    <w:p w14:paraId="0BBAC388" w14:textId="739B0BA7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renty inwalidzkie z tytułu inwalidztwa wojennego, kwoty zaopatrzenia otrzymywane przez ofiary wojny oraz członków ich rodzin, renty wypadkowe osób, których inwalidztwo powstało w związku z przymusowym pobytem na robotach </w:t>
      </w:r>
      <w:r w:rsidR="00630230" w:rsidRP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>w III Rzeszy Niemieckiej w latach 1939–1945, otrzymywane</w:t>
      </w:r>
      <w:r w:rsidR="00630230">
        <w:rPr>
          <w:sz w:val="16"/>
          <w:szCs w:val="16"/>
        </w:rPr>
        <w:t xml:space="preserve">  </w:t>
      </w:r>
      <w:r w:rsidRPr="00630230">
        <w:rPr>
          <w:sz w:val="16"/>
          <w:szCs w:val="16"/>
        </w:rPr>
        <w:t xml:space="preserve">z zagranicy, </w:t>
      </w:r>
    </w:p>
    <w:p w14:paraId="7326F5E2" w14:textId="1313E39F" w:rsidR="002D0611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zasiłki chorobowe określone w przepisach o ubezpieczeniu społecznym rolników oraz w przepisach o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 xml:space="preserve">systemie ubezpieczeń społecznych, </w:t>
      </w:r>
    </w:p>
    <w:p w14:paraId="5BE7D41C" w14:textId="77777777" w:rsidR="00803348" w:rsidRPr="00630230" w:rsidRDefault="002D0611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środki bezzwrotnej pomocy zagranicznej otrzymywane od rządów państw obcych, organizacji międzynarodowych lub międzynarodowych instytucji finansowych, pochodzące ze środków bezzwrotnej pomocy przyznanych na podstawie jednostronnej deklaracji lub umów</w:t>
      </w:r>
      <w:r w:rsidR="00803348" w:rsidRPr="00630230">
        <w:rPr>
          <w:sz w:val="16"/>
          <w:szCs w:val="16"/>
        </w:rPr>
        <w:t xml:space="preserve">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762B2244" w14:textId="2A7491EE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należności ze stosunku pracy lub z tytułu stypendium osób fizycznych mających miejsce zamieszkania na terytorium Rzeczypospolitej Polskiej, przebywających czasowo za granicą – w wysokości odpowiadającej równowartości diet</w:t>
      </w:r>
      <w:r w:rsidR="00630230" w:rsidRPr="00630230">
        <w:rPr>
          <w:sz w:val="16"/>
          <w:szCs w:val="16"/>
        </w:rPr>
        <w:t xml:space="preserve">  </w:t>
      </w:r>
      <w:r w:rsidRPr="00630230">
        <w:rPr>
          <w:sz w:val="16"/>
          <w:szCs w:val="16"/>
        </w:rPr>
        <w:t xml:space="preserve">z tytułu podróży służbowej poza granicami kraju ustalonych dla pracowników zatrudnionych </w:t>
      </w:r>
      <w:r w:rsidR="00630230">
        <w:rPr>
          <w:sz w:val="16"/>
          <w:szCs w:val="16"/>
        </w:rPr>
        <w:t xml:space="preserve">                </w:t>
      </w:r>
      <w:r w:rsidRPr="00630230">
        <w:rPr>
          <w:sz w:val="16"/>
          <w:szCs w:val="16"/>
        </w:rPr>
        <w:t>w państwowych lub samorządowych jednostkach sfery budżetowej na podstawie ustawy z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 xml:space="preserve">dnia 26 czerwca 1974 r. – Kodeks pracy (Dz. U. z 2025 r. poz. 277, z późn. zm.1) ), </w:t>
      </w:r>
    </w:p>
    <w:p w14:paraId="5F8EB0A7" w14:textId="47DB7173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należności pieniężne wypłacone policjantom, żołnierzom, celnikom i pracownikom jednostek wojskowych</w:t>
      </w:r>
      <w:r w:rsidR="00630230" w:rsidRP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>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5E45613E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należności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49063B46" w14:textId="0F1CC885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dochody członków rolniczych spółdzielni produkcyjnych z tytułu członkostwa w rolniczej spółdzielni produkcyjnej, pomniejszone o składki na ubezpieczenia społeczne, </w:t>
      </w:r>
    </w:p>
    <w:p w14:paraId="7FA0CAEE" w14:textId="001BE3FE" w:rsidR="002D0611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alimenty na rzecz dzieci,</w:t>
      </w:r>
    </w:p>
    <w:p w14:paraId="2234B644" w14:textId="02563895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stypendia doktoranckie przyznane na podstawie art. 209 ust. 1 i 7 ustawy z dnia 20 lipca 2018 r. – Prawo o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 xml:space="preserve">szkolnictwie wyższym i nauce (Dz. U. z 2024 r. poz. 1571, </w:t>
      </w:r>
      <w:r w:rsidR="00630230">
        <w:rPr>
          <w:sz w:val="16"/>
          <w:szCs w:val="16"/>
        </w:rPr>
        <w:t xml:space="preserve">                 </w:t>
      </w:r>
      <w:r w:rsidRPr="00630230">
        <w:rPr>
          <w:sz w:val="16"/>
          <w:szCs w:val="16"/>
        </w:rPr>
        <w:t>z późn. zm.2) ), stypendia sportowe przyznane na podstawie ustawy z dnia 25 czerwca 2010 r. o sporcie (Dz. U. z 2026 r. poz. 95 i 615) oraz inne stypendia o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>charakterze socjalnym przyznane uczniom lub studentom,</w:t>
      </w:r>
    </w:p>
    <w:p w14:paraId="69B6768D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kwoty diet nieopodatkowane podatkiem dochodowym od osób fizycznych, otrzymywane przez osoby wykonujące czynności związane z pełnieniem obowiązków społecznych i obywatelskich, </w:t>
      </w:r>
    </w:p>
    <w:p w14:paraId="4614B26B" w14:textId="3121C316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634B74E9" w14:textId="77777777" w:rsidR="00550E29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dodatki za tajne nauczanie określone w ustawie z dnia 26 stycznia 1982 r. – Karta Nauczyciela (Dz. U. z 2026 r. poz. 515), </w:t>
      </w:r>
    </w:p>
    <w:p w14:paraId="5874A3F4" w14:textId="0733A4F1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dochody uzyskane z działalności gospodarczej prowadzonej na podstawie zezwolenia na terenie specjalnej strefy ekonomicznej określonej w przepisach o specjalnych strefach ekonomicznych, </w:t>
      </w:r>
    </w:p>
    <w:p w14:paraId="011E01D0" w14:textId="035EB89A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ekwiwalenty pieniężne za deputaty węglowe określone w przepisach o komercjalizacji, restrukturyzacji i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 xml:space="preserve">prywatyzacji przedsiębiorstwa państwowego „Polskie Koleje Państwowe”, </w:t>
      </w:r>
    </w:p>
    <w:p w14:paraId="44023631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ekwiwalenty z tytułu prawa do bezpłatnego węgla określone w przepisach o restrukturyzacji górnictwa węgla kamiennego w latach 2003–2006, </w:t>
      </w:r>
    </w:p>
    <w:p w14:paraId="6E7BD18B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świadczenia określone w przepisach o wykonywaniu mandatu posła i senatora, </w:t>
      </w:r>
    </w:p>
    <w:p w14:paraId="448EFEE7" w14:textId="3CD5BB36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dochody uzyskane z gospodarstwa rolnego,</w:t>
      </w:r>
    </w:p>
    <w:p w14:paraId="53B68D6D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7B9873F2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2E582A4A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zaliczkę alimentacyjną określoną w przepisach o postępowaniu wobec dłużników alimentacyjnych oraz zaliczce alimentacyjnej,</w:t>
      </w:r>
    </w:p>
    <w:p w14:paraId="4B25BB31" w14:textId="77777777" w:rsidR="00550E29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świadczenia pieniężne wypłacane w przypadku bezskuteczności egzekucji alimentów, </w:t>
      </w:r>
    </w:p>
    <w:p w14:paraId="150C486C" w14:textId="60D0F3CC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pomoc materialną</w:t>
      </w:r>
      <w:r w:rsidR="00630230" w:rsidRP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>o charakterze socjalnym określoną</w:t>
      </w:r>
      <w:r w:rsid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 xml:space="preserve"> w art. 90c ust. 2 ustawy z dnia 7 września 1991 r. o systemie oświaty (Dz. U. z 2025 r. poz. 881 i 1019 oraz z 2026 r. poz. 203 i 319) oraz świadczenia, </w:t>
      </w:r>
      <w:r w:rsid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 xml:space="preserve">o których mowa w art. 86 ust. 1 pkt 1–3 i 5 oraz art. 212 ustawy z dnia 20 lipca 2018 r. – Prawo o szkolnictwie wyższym i nauce, </w:t>
      </w:r>
    </w:p>
    <w:p w14:paraId="115FF2DD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kwoty otrzymane na podstawie art. 27f ust. 8–10 ustawy z dnia 26 lipca 1991 r. o podatku dochodowym od osób fizycznych, </w:t>
      </w:r>
    </w:p>
    <w:p w14:paraId="5396EE30" w14:textId="4B65FA8A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– świadczenie pieniężne określone w ustawie z dnia 20 marca 2015 r. o działaczach opozycji antykomunistycznej oraz osobach represjonowanych z powodów politycznych (Dz. U. z 2024 r. poz. 906 oraz z 2026 r. poz. 566), </w:t>
      </w:r>
    </w:p>
    <w:p w14:paraId="0C3B3257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świadczenie rodzicielskie,</w:t>
      </w:r>
    </w:p>
    <w:p w14:paraId="612C8A30" w14:textId="77777777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zasiłek macierzyński, o którym mowa w przepisach o ubezpieczeniu społecznym rolników,</w:t>
      </w:r>
    </w:p>
    <w:p w14:paraId="11F80AA5" w14:textId="5DE2C06B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stypendia dla bezrobotnych finansowane ze środków Unii Europejskiej lub Funduszu Pracy, niezależnie </w:t>
      </w:r>
      <w:r w:rsidR="00630230" w:rsidRP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 xml:space="preserve">od podmiotu, który je wypłaca, </w:t>
      </w:r>
    </w:p>
    <w:p w14:paraId="385B5E27" w14:textId="68F69D7B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przychody wolne od podatku dochodowego na podstawie art. 21 ust. 1 pkt 148 ustawy z dnia 26 lipca 1991 r.</w:t>
      </w:r>
      <w:r w:rsidR="00630230" w:rsidRP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 xml:space="preserve">o podatku dochodowym od osób fizycznych, pomniejszone o składki na ubezpieczenia społeczne oraz składki na ubezpieczenia zdrowotne, </w:t>
      </w:r>
    </w:p>
    <w:p w14:paraId="7AC10367" w14:textId="00ADDCF0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przychody wolne od podatku dochodowego na podstawie art. 21 ust. 1 pkt 152 lit. a, b i d oraz pkt 153 lit. a, b i d ustawy z dnia 26 lipca 1991 r.</w:t>
      </w:r>
      <w:r w:rsid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 xml:space="preserve">o podatku dochodowym od osób fizycznych, oraz art. 21 ust. 1 pkt 154 tej ustawy </w:t>
      </w:r>
      <w:r w:rsidR="00630230" w:rsidRPr="00630230">
        <w:rPr>
          <w:sz w:val="16"/>
          <w:szCs w:val="16"/>
        </w:rPr>
        <w:t xml:space="preserve">    </w:t>
      </w:r>
      <w:r w:rsidRPr="00630230">
        <w:rPr>
          <w:sz w:val="16"/>
          <w:szCs w:val="16"/>
        </w:rPr>
        <w:t>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</w:t>
      </w:r>
      <w:r w:rsidR="00630230">
        <w:rPr>
          <w:sz w:val="16"/>
          <w:szCs w:val="16"/>
        </w:rPr>
        <w:t xml:space="preserve"> </w:t>
      </w:r>
      <w:r w:rsidRPr="00630230">
        <w:rPr>
          <w:sz w:val="16"/>
          <w:szCs w:val="16"/>
        </w:rPr>
        <w:t>z ubezpieczenia społecznego w razie choroby i macierzyństwa, pomniejszone o składki na ubezpieczenia społeczne oraz składki na ubezpieczenia zdrowotne,</w:t>
      </w:r>
    </w:p>
    <w:p w14:paraId="4881ECDB" w14:textId="1818E94C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 xml:space="preserve"> – 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 xml:space="preserve">składki na ubezpieczenia społeczne oraz składki na ubezpieczenia zdrowotne, </w:t>
      </w:r>
    </w:p>
    <w:p w14:paraId="5B42D409" w14:textId="2B49D9E9" w:rsidR="00803348" w:rsidRPr="00630230" w:rsidRDefault="00803348" w:rsidP="00630230">
      <w:pPr>
        <w:suppressAutoHyphens/>
        <w:spacing w:after="15" w:line="247" w:lineRule="auto"/>
        <w:ind w:left="-567" w:right="-567"/>
        <w:jc w:val="both"/>
        <w:rPr>
          <w:sz w:val="16"/>
          <w:szCs w:val="16"/>
        </w:rPr>
      </w:pPr>
      <w:r w:rsidRPr="00630230">
        <w:rPr>
          <w:sz w:val="16"/>
          <w:szCs w:val="16"/>
        </w:rPr>
        <w:t>– dochody z pozarolniczej działalności gospodarczej opodatkowanej w formie ryczałtu od przychodów ewidencjonowanych, o których mowa w art. 21 ust. 1 pkt 152 lit. c, pkt 153 lit. c i pkt 154 ustawy z dnia 26</w:t>
      </w:r>
      <w:r w:rsidR="00325975" w:rsidRPr="00630230">
        <w:rPr>
          <w:sz w:val="16"/>
          <w:szCs w:val="16"/>
        </w:rPr>
        <w:t> </w:t>
      </w:r>
      <w:r w:rsidRPr="00630230">
        <w:rPr>
          <w:sz w:val="16"/>
          <w:szCs w:val="16"/>
        </w:rPr>
        <w:t>lipca 1991 r. o podatku dochodowym od osób fizycznych, ustalone na podstawie oświadczenia dotyczącego każdego członka rodziny.</w:t>
      </w:r>
    </w:p>
    <w:sectPr w:rsidR="00803348" w:rsidRPr="00630230" w:rsidSect="00630230">
      <w:pgSz w:w="11906" w:h="16838"/>
      <w:pgMar w:top="426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77CC"/>
    <w:multiLevelType w:val="multilevel"/>
    <w:tmpl w:val="3F14431C"/>
    <w:lvl w:ilvl="0">
      <w:start w:val="1"/>
      <w:numFmt w:val="lowerLetter"/>
      <w:lvlText w:val="%1)"/>
      <w:lvlJc w:val="left"/>
      <w:pPr>
        <w:tabs>
          <w:tab w:val="num" w:pos="0"/>
        </w:tabs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6BA01540"/>
    <w:multiLevelType w:val="hybridMultilevel"/>
    <w:tmpl w:val="55680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167239">
    <w:abstractNumId w:val="1"/>
  </w:num>
  <w:num w:numId="2" w16cid:durableId="26072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8DB"/>
    <w:rsid w:val="001A2A92"/>
    <w:rsid w:val="002D0611"/>
    <w:rsid w:val="002E1F60"/>
    <w:rsid w:val="00325975"/>
    <w:rsid w:val="00404405"/>
    <w:rsid w:val="00550E29"/>
    <w:rsid w:val="00630230"/>
    <w:rsid w:val="007838DB"/>
    <w:rsid w:val="00803348"/>
    <w:rsid w:val="00810B66"/>
    <w:rsid w:val="008A09CE"/>
    <w:rsid w:val="008F6FD5"/>
    <w:rsid w:val="009A7BBD"/>
    <w:rsid w:val="00CD3FB7"/>
    <w:rsid w:val="00D83068"/>
    <w:rsid w:val="00DB5661"/>
    <w:rsid w:val="00E233E0"/>
    <w:rsid w:val="00F2700C"/>
    <w:rsid w:val="00F443A2"/>
    <w:rsid w:val="00F9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800E3"/>
  <w15:chartTrackingRefBased/>
  <w15:docId w15:val="{E2C155A9-C0FB-43E6-A7DB-8452C902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8D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8D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8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8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8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8D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8D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8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8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8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8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8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8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8D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8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8D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8DB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40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F2700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1444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andrychow</dc:creator>
  <cp:keywords/>
  <dc:description/>
  <cp:lastModifiedBy>ops andrychow</cp:lastModifiedBy>
  <cp:revision>6</cp:revision>
  <cp:lastPrinted>2026-10-29T11:41:00Z</cp:lastPrinted>
  <dcterms:created xsi:type="dcterms:W3CDTF">2026-10-29T11:17:00Z</dcterms:created>
  <dcterms:modified xsi:type="dcterms:W3CDTF">2026-11-04T10:21:00Z</dcterms:modified>
</cp:coreProperties>
</file>