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DCB2F" w14:textId="77777777" w:rsidR="004A18C1" w:rsidRDefault="00FC7BCF">
      <w:pPr>
        <w:pStyle w:val="LO-normal"/>
        <w:jc w:val="both"/>
        <w:rPr>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p>
    <w:p w14:paraId="5F0888DD" w14:textId="77777777" w:rsidR="004A18C1" w:rsidRDefault="004A18C1">
      <w:pPr>
        <w:pStyle w:val="LO-normal"/>
        <w:jc w:val="both"/>
        <w:rPr>
          <w:color w:val="000000"/>
          <w:sz w:val="26"/>
          <w:szCs w:val="26"/>
        </w:rPr>
      </w:pPr>
    </w:p>
    <w:p w14:paraId="6577685D" w14:textId="77777777" w:rsidR="004A18C1" w:rsidRDefault="004A18C1">
      <w:pPr>
        <w:pStyle w:val="LO-normal"/>
        <w:jc w:val="both"/>
        <w:rPr>
          <w:color w:val="000000"/>
          <w:sz w:val="26"/>
          <w:szCs w:val="26"/>
        </w:rPr>
      </w:pPr>
    </w:p>
    <w:p w14:paraId="30EBAF12" w14:textId="77777777" w:rsidR="004A18C1" w:rsidRDefault="00FC7BCF">
      <w:pPr>
        <w:pStyle w:val="LO-normal"/>
        <w:spacing w:line="360" w:lineRule="auto"/>
        <w:jc w:val="both"/>
        <w:rPr>
          <w:sz w:val="26"/>
          <w:szCs w:val="26"/>
        </w:rPr>
      </w:pPr>
      <w:r>
        <w:rPr>
          <w:color w:val="000000"/>
          <w:sz w:val="26"/>
          <w:szCs w:val="26"/>
        </w:rPr>
        <w:tab/>
      </w:r>
      <w:r>
        <w:rPr>
          <w:color w:val="000000"/>
          <w:sz w:val="26"/>
          <w:szCs w:val="26"/>
        </w:rPr>
        <w:tab/>
        <w:t xml:space="preserve">  </w:t>
      </w:r>
    </w:p>
    <w:p w14:paraId="5CA825F8" w14:textId="77777777" w:rsidR="004A18C1" w:rsidRDefault="00FC7BCF">
      <w:pPr>
        <w:pStyle w:val="LO-normal"/>
        <w:spacing w:line="360" w:lineRule="auto"/>
        <w:jc w:val="center"/>
        <w:rPr>
          <w:sz w:val="26"/>
          <w:szCs w:val="26"/>
        </w:rPr>
      </w:pPr>
      <w:r>
        <w:rPr>
          <w:b/>
          <w:color w:val="000000"/>
          <w:sz w:val="26"/>
          <w:szCs w:val="26"/>
        </w:rPr>
        <w:t>OCENA ZASOBÓW POMOCY SPOŁECZNEJ</w:t>
      </w:r>
    </w:p>
    <w:p w14:paraId="39C59288" w14:textId="77777777" w:rsidR="004A18C1" w:rsidRDefault="004A18C1">
      <w:pPr>
        <w:pStyle w:val="LO-normal"/>
        <w:spacing w:line="360" w:lineRule="auto"/>
        <w:jc w:val="center"/>
        <w:rPr>
          <w:color w:val="000000"/>
          <w:sz w:val="26"/>
          <w:szCs w:val="26"/>
        </w:rPr>
      </w:pPr>
    </w:p>
    <w:p w14:paraId="6B933369" w14:textId="77777777" w:rsidR="004A18C1" w:rsidRDefault="004A18C1">
      <w:pPr>
        <w:pStyle w:val="LO-normal"/>
        <w:spacing w:line="360" w:lineRule="auto"/>
        <w:jc w:val="center"/>
        <w:rPr>
          <w:color w:val="000000"/>
          <w:sz w:val="26"/>
          <w:szCs w:val="26"/>
        </w:rPr>
      </w:pPr>
    </w:p>
    <w:p w14:paraId="09283257" w14:textId="77777777" w:rsidR="004A18C1" w:rsidRDefault="004A18C1">
      <w:pPr>
        <w:pStyle w:val="LO-normal"/>
        <w:spacing w:line="360" w:lineRule="auto"/>
        <w:jc w:val="center"/>
        <w:rPr>
          <w:color w:val="000000"/>
          <w:sz w:val="26"/>
          <w:szCs w:val="26"/>
        </w:rPr>
      </w:pPr>
    </w:p>
    <w:p w14:paraId="661FFC5C" w14:textId="77777777" w:rsidR="004A18C1" w:rsidRDefault="00FC7BCF">
      <w:pPr>
        <w:pStyle w:val="LO-normal"/>
        <w:spacing w:line="360" w:lineRule="auto"/>
        <w:jc w:val="center"/>
        <w:rPr>
          <w:sz w:val="26"/>
          <w:szCs w:val="26"/>
        </w:rPr>
      </w:pPr>
      <w:r>
        <w:rPr>
          <w:color w:val="000000"/>
          <w:sz w:val="26"/>
          <w:szCs w:val="26"/>
        </w:rPr>
        <w:t xml:space="preserve">  W OPARCIU O ANALIZĘ LOKALNEJ SYTUACJI</w:t>
      </w:r>
    </w:p>
    <w:p w14:paraId="74213D92" w14:textId="77777777" w:rsidR="004A18C1" w:rsidRDefault="00FC7BCF">
      <w:pPr>
        <w:pStyle w:val="LO-normal"/>
        <w:spacing w:line="360" w:lineRule="auto"/>
        <w:jc w:val="center"/>
        <w:rPr>
          <w:sz w:val="26"/>
          <w:szCs w:val="26"/>
        </w:rPr>
      </w:pPr>
      <w:r>
        <w:rPr>
          <w:color w:val="000000"/>
          <w:sz w:val="26"/>
          <w:szCs w:val="26"/>
        </w:rPr>
        <w:t xml:space="preserve">    SPOŁECZNEJ I DEMOGRAFICZNEJ</w:t>
      </w:r>
    </w:p>
    <w:p w14:paraId="3A43F650" w14:textId="77777777" w:rsidR="004A18C1" w:rsidRDefault="00FC7BCF">
      <w:pPr>
        <w:pStyle w:val="LO-normal"/>
        <w:spacing w:line="360" w:lineRule="auto"/>
        <w:jc w:val="center"/>
        <w:rPr>
          <w:sz w:val="26"/>
          <w:szCs w:val="26"/>
        </w:rPr>
      </w:pPr>
      <w:r>
        <w:rPr>
          <w:color w:val="000000"/>
          <w:sz w:val="26"/>
          <w:szCs w:val="26"/>
        </w:rPr>
        <w:t xml:space="preserve">                                   </w:t>
      </w:r>
    </w:p>
    <w:p w14:paraId="5C4D20AB" w14:textId="77777777" w:rsidR="004A18C1" w:rsidRDefault="004A18C1">
      <w:pPr>
        <w:pStyle w:val="LO-normal"/>
        <w:spacing w:line="360" w:lineRule="auto"/>
        <w:jc w:val="center"/>
        <w:rPr>
          <w:color w:val="000000"/>
          <w:sz w:val="26"/>
          <w:szCs w:val="26"/>
        </w:rPr>
      </w:pPr>
    </w:p>
    <w:p w14:paraId="15EB3683" w14:textId="77777777" w:rsidR="004A18C1" w:rsidRDefault="00FC7BCF">
      <w:pPr>
        <w:pStyle w:val="LO-normal"/>
        <w:spacing w:line="360" w:lineRule="auto"/>
        <w:jc w:val="center"/>
        <w:rPr>
          <w:sz w:val="26"/>
          <w:szCs w:val="26"/>
        </w:rPr>
      </w:pPr>
      <w:r>
        <w:rPr>
          <w:b/>
          <w:color w:val="000000"/>
          <w:sz w:val="26"/>
          <w:szCs w:val="26"/>
        </w:rPr>
        <w:t>GMINY ANDRYCHÓW</w:t>
      </w:r>
    </w:p>
    <w:p w14:paraId="7B96F2C3" w14:textId="77777777" w:rsidR="004A18C1" w:rsidRDefault="004A18C1">
      <w:pPr>
        <w:pStyle w:val="LO-normal"/>
        <w:spacing w:line="360" w:lineRule="auto"/>
        <w:jc w:val="center"/>
        <w:rPr>
          <w:color w:val="000000"/>
          <w:sz w:val="26"/>
          <w:szCs w:val="26"/>
        </w:rPr>
      </w:pPr>
    </w:p>
    <w:p w14:paraId="68EC255D" w14:textId="77777777" w:rsidR="004A18C1" w:rsidRDefault="00FC7BCF">
      <w:pPr>
        <w:pStyle w:val="LO-normal"/>
        <w:spacing w:line="360" w:lineRule="auto"/>
        <w:jc w:val="center"/>
        <w:rPr>
          <w:sz w:val="26"/>
          <w:szCs w:val="26"/>
        </w:rPr>
      </w:pPr>
      <w:r>
        <w:rPr>
          <w:b/>
          <w:color w:val="000000"/>
          <w:sz w:val="26"/>
          <w:szCs w:val="26"/>
        </w:rPr>
        <w:t xml:space="preserve"> ZA 2025 ROK</w:t>
      </w:r>
    </w:p>
    <w:p w14:paraId="46624ACF" w14:textId="77777777" w:rsidR="004A18C1" w:rsidRDefault="004A18C1">
      <w:pPr>
        <w:pStyle w:val="LO-normal"/>
        <w:spacing w:line="360" w:lineRule="auto"/>
        <w:jc w:val="center"/>
        <w:rPr>
          <w:b/>
          <w:color w:val="000000"/>
          <w:sz w:val="26"/>
          <w:szCs w:val="26"/>
        </w:rPr>
      </w:pPr>
    </w:p>
    <w:p w14:paraId="43DCC1DD" w14:textId="77777777" w:rsidR="004A18C1" w:rsidRDefault="00FC7BCF">
      <w:pPr>
        <w:pStyle w:val="LO-normal"/>
        <w:spacing w:line="360" w:lineRule="auto"/>
        <w:jc w:val="center"/>
        <w:rPr>
          <w:sz w:val="26"/>
          <w:szCs w:val="26"/>
        </w:rPr>
      </w:pPr>
      <w:r>
        <w:rPr>
          <w:color w:val="000000"/>
          <w:sz w:val="26"/>
          <w:szCs w:val="26"/>
        </w:rPr>
        <w:t xml:space="preserve"> STAN NA  31 XII </w:t>
      </w:r>
    </w:p>
    <w:p w14:paraId="07060CE3" w14:textId="77777777" w:rsidR="004A18C1" w:rsidRDefault="004A18C1">
      <w:pPr>
        <w:pStyle w:val="LO-normal"/>
        <w:jc w:val="center"/>
        <w:rPr>
          <w:color w:val="000000"/>
          <w:sz w:val="26"/>
          <w:szCs w:val="26"/>
        </w:rPr>
      </w:pPr>
    </w:p>
    <w:p w14:paraId="0E290C87" w14:textId="77777777" w:rsidR="004A18C1" w:rsidRDefault="004A18C1">
      <w:pPr>
        <w:pStyle w:val="LO-normal"/>
        <w:jc w:val="both"/>
        <w:rPr>
          <w:color w:val="000000"/>
          <w:sz w:val="26"/>
          <w:szCs w:val="26"/>
        </w:rPr>
      </w:pPr>
    </w:p>
    <w:p w14:paraId="57D24306" w14:textId="77777777" w:rsidR="004A18C1" w:rsidRDefault="004A18C1">
      <w:pPr>
        <w:pStyle w:val="LO-normal"/>
        <w:jc w:val="both"/>
        <w:rPr>
          <w:color w:val="000000"/>
          <w:sz w:val="26"/>
          <w:szCs w:val="26"/>
        </w:rPr>
      </w:pPr>
    </w:p>
    <w:p w14:paraId="38622EEC" w14:textId="77777777" w:rsidR="004A18C1" w:rsidRDefault="004A18C1">
      <w:pPr>
        <w:pStyle w:val="LO-normal"/>
        <w:jc w:val="both"/>
        <w:rPr>
          <w:color w:val="000000"/>
          <w:sz w:val="26"/>
          <w:szCs w:val="26"/>
        </w:rPr>
      </w:pPr>
    </w:p>
    <w:p w14:paraId="29AEE33C" w14:textId="77777777" w:rsidR="004A18C1" w:rsidRDefault="004A18C1">
      <w:pPr>
        <w:pStyle w:val="LO-normal"/>
        <w:jc w:val="both"/>
        <w:rPr>
          <w:color w:val="000000"/>
          <w:sz w:val="26"/>
          <w:szCs w:val="26"/>
        </w:rPr>
      </w:pPr>
    </w:p>
    <w:p w14:paraId="355043EC" w14:textId="77777777" w:rsidR="004A18C1" w:rsidRDefault="004A18C1">
      <w:pPr>
        <w:pStyle w:val="LO-normal"/>
        <w:jc w:val="both"/>
        <w:rPr>
          <w:color w:val="000000"/>
          <w:sz w:val="26"/>
          <w:szCs w:val="26"/>
        </w:rPr>
      </w:pPr>
    </w:p>
    <w:p w14:paraId="634A8761" w14:textId="77777777" w:rsidR="004A18C1" w:rsidRDefault="004A18C1">
      <w:pPr>
        <w:pStyle w:val="LO-normal"/>
        <w:jc w:val="both"/>
        <w:rPr>
          <w:color w:val="000000"/>
          <w:sz w:val="26"/>
          <w:szCs w:val="26"/>
        </w:rPr>
      </w:pPr>
    </w:p>
    <w:p w14:paraId="3D387B7D" w14:textId="77777777" w:rsidR="004A18C1" w:rsidRDefault="004A18C1">
      <w:pPr>
        <w:pStyle w:val="LO-normal"/>
        <w:jc w:val="both"/>
        <w:rPr>
          <w:color w:val="000000"/>
          <w:sz w:val="26"/>
          <w:szCs w:val="26"/>
        </w:rPr>
      </w:pPr>
    </w:p>
    <w:p w14:paraId="3AE64FCA" w14:textId="77777777" w:rsidR="004A18C1" w:rsidRDefault="00FC7BCF">
      <w:pPr>
        <w:pStyle w:val="LO-normal"/>
        <w:jc w:val="center"/>
        <w:rPr>
          <w:sz w:val="26"/>
          <w:szCs w:val="26"/>
        </w:rPr>
      </w:pPr>
      <w:r>
        <w:rPr>
          <w:color w:val="000000"/>
          <w:sz w:val="26"/>
          <w:szCs w:val="26"/>
        </w:rPr>
        <w:t xml:space="preserve"> Andrychów,  kwiecień 2026</w:t>
      </w:r>
    </w:p>
    <w:p w14:paraId="308FC902" w14:textId="77777777" w:rsidR="004A18C1" w:rsidRDefault="00FC7BCF">
      <w:pPr>
        <w:pStyle w:val="LO-normal"/>
        <w:spacing w:line="360" w:lineRule="auto"/>
        <w:jc w:val="both"/>
        <w:rPr>
          <w:sz w:val="26"/>
          <w:szCs w:val="26"/>
        </w:rPr>
      </w:pPr>
      <w:r>
        <w:rPr>
          <w:b/>
          <w:color w:val="000000"/>
          <w:sz w:val="26"/>
          <w:szCs w:val="26"/>
        </w:rPr>
        <w:t xml:space="preserve">  </w:t>
      </w:r>
    </w:p>
    <w:p w14:paraId="171F164A" w14:textId="77777777" w:rsidR="004A18C1" w:rsidRDefault="004A18C1">
      <w:pPr>
        <w:pStyle w:val="LO-normal"/>
        <w:spacing w:line="276" w:lineRule="auto"/>
        <w:jc w:val="both"/>
        <w:rPr>
          <w:color w:val="000000"/>
          <w:sz w:val="26"/>
          <w:szCs w:val="26"/>
        </w:rPr>
      </w:pPr>
    </w:p>
    <w:p w14:paraId="1EA6D014" w14:textId="77777777" w:rsidR="004A18C1" w:rsidRDefault="004A18C1">
      <w:pPr>
        <w:pStyle w:val="LO-normal"/>
        <w:spacing w:line="276" w:lineRule="auto"/>
        <w:jc w:val="both"/>
        <w:rPr>
          <w:color w:val="000000"/>
          <w:sz w:val="26"/>
          <w:szCs w:val="26"/>
        </w:rPr>
      </w:pPr>
    </w:p>
    <w:p w14:paraId="008955C7" w14:textId="77777777" w:rsidR="004A18C1" w:rsidRDefault="004A18C1">
      <w:pPr>
        <w:pStyle w:val="LO-normal"/>
        <w:spacing w:line="276" w:lineRule="auto"/>
        <w:jc w:val="both"/>
        <w:rPr>
          <w:color w:val="000000"/>
          <w:sz w:val="26"/>
          <w:szCs w:val="26"/>
        </w:rPr>
      </w:pPr>
    </w:p>
    <w:p w14:paraId="2FAC63D9" w14:textId="77777777" w:rsidR="004A18C1" w:rsidRDefault="004A18C1">
      <w:pPr>
        <w:pStyle w:val="LO-normal"/>
        <w:spacing w:line="276" w:lineRule="auto"/>
        <w:jc w:val="both"/>
        <w:rPr>
          <w:color w:val="000000"/>
          <w:sz w:val="26"/>
          <w:szCs w:val="26"/>
        </w:rPr>
      </w:pPr>
    </w:p>
    <w:p w14:paraId="037F4A4A" w14:textId="77777777" w:rsidR="004A18C1" w:rsidRDefault="004A18C1">
      <w:pPr>
        <w:pStyle w:val="LO-normal"/>
        <w:spacing w:line="276" w:lineRule="auto"/>
        <w:jc w:val="both"/>
        <w:rPr>
          <w:color w:val="000000"/>
          <w:sz w:val="26"/>
          <w:szCs w:val="26"/>
        </w:rPr>
      </w:pPr>
    </w:p>
    <w:p w14:paraId="45519851" w14:textId="77777777" w:rsidR="004A18C1" w:rsidRDefault="004A18C1">
      <w:pPr>
        <w:pStyle w:val="LO-normal"/>
        <w:spacing w:line="276" w:lineRule="auto"/>
        <w:jc w:val="both"/>
        <w:rPr>
          <w:color w:val="000000"/>
          <w:sz w:val="26"/>
          <w:szCs w:val="26"/>
        </w:rPr>
      </w:pPr>
    </w:p>
    <w:p w14:paraId="664D29B0" w14:textId="77777777" w:rsidR="004A18C1" w:rsidRDefault="004A18C1">
      <w:pPr>
        <w:pStyle w:val="LO-normal"/>
        <w:spacing w:line="276" w:lineRule="auto"/>
        <w:jc w:val="both"/>
        <w:rPr>
          <w:color w:val="000000"/>
          <w:sz w:val="26"/>
          <w:szCs w:val="26"/>
        </w:rPr>
      </w:pPr>
    </w:p>
    <w:p w14:paraId="39452765" w14:textId="77777777" w:rsidR="004A18C1" w:rsidRDefault="004A18C1">
      <w:pPr>
        <w:pStyle w:val="LO-normal"/>
        <w:spacing w:line="276" w:lineRule="auto"/>
        <w:jc w:val="both"/>
        <w:rPr>
          <w:color w:val="000000"/>
          <w:sz w:val="26"/>
          <w:szCs w:val="26"/>
        </w:rPr>
      </w:pPr>
    </w:p>
    <w:p w14:paraId="2D051B18" w14:textId="77777777" w:rsidR="004A18C1" w:rsidRDefault="004A18C1">
      <w:pPr>
        <w:pStyle w:val="LO-normal"/>
        <w:spacing w:line="276" w:lineRule="auto"/>
        <w:jc w:val="both"/>
        <w:rPr>
          <w:color w:val="000000"/>
          <w:sz w:val="26"/>
          <w:szCs w:val="26"/>
        </w:rPr>
      </w:pPr>
    </w:p>
    <w:p w14:paraId="37ED338C" w14:textId="77777777" w:rsidR="004A18C1" w:rsidRDefault="004A18C1">
      <w:pPr>
        <w:pStyle w:val="LO-normal"/>
        <w:spacing w:line="276" w:lineRule="auto"/>
        <w:jc w:val="both"/>
        <w:rPr>
          <w:color w:val="000000"/>
          <w:sz w:val="26"/>
          <w:szCs w:val="26"/>
        </w:rPr>
      </w:pPr>
    </w:p>
    <w:p w14:paraId="21DF54CF" w14:textId="77777777" w:rsidR="004A18C1" w:rsidRDefault="004A18C1">
      <w:pPr>
        <w:pStyle w:val="LO-normal"/>
        <w:spacing w:line="276" w:lineRule="auto"/>
        <w:jc w:val="both"/>
        <w:rPr>
          <w:color w:val="000000"/>
          <w:sz w:val="26"/>
          <w:szCs w:val="26"/>
        </w:rPr>
      </w:pPr>
    </w:p>
    <w:p w14:paraId="0FC53F9A" w14:textId="77777777" w:rsidR="004A18C1" w:rsidRDefault="004A18C1">
      <w:pPr>
        <w:pStyle w:val="LO-normal"/>
        <w:spacing w:line="276" w:lineRule="auto"/>
        <w:jc w:val="both"/>
        <w:rPr>
          <w:color w:val="000000"/>
          <w:sz w:val="26"/>
          <w:szCs w:val="26"/>
        </w:rPr>
      </w:pPr>
    </w:p>
    <w:p w14:paraId="1D25A57A" w14:textId="2B3EA9D0" w:rsidR="004A18C1" w:rsidRDefault="00FC7BCF">
      <w:pPr>
        <w:pStyle w:val="LO-normal"/>
        <w:spacing w:line="276" w:lineRule="auto"/>
        <w:jc w:val="center"/>
      </w:pPr>
      <w:r>
        <w:rPr>
          <w:b/>
          <w:color w:val="000000"/>
          <w:sz w:val="26"/>
          <w:szCs w:val="26"/>
        </w:rPr>
        <w:t xml:space="preserve">       Rekomendacje do  Oceny Zasobów Pomocy Społecznej dla Gminy Andrychów</w:t>
      </w:r>
      <w:r>
        <w:rPr>
          <w:b/>
          <w:color w:val="000000"/>
          <w:sz w:val="26"/>
          <w:szCs w:val="26"/>
        </w:rPr>
        <w:tab/>
      </w:r>
      <w:r>
        <w:rPr>
          <w:b/>
          <w:color w:val="000000"/>
          <w:sz w:val="26"/>
          <w:szCs w:val="26"/>
        </w:rPr>
        <w:tab/>
      </w:r>
      <w:r>
        <w:rPr>
          <w:b/>
          <w:color w:val="000000"/>
          <w:sz w:val="26"/>
          <w:szCs w:val="26"/>
        </w:rPr>
        <w:tab/>
      </w:r>
      <w:r>
        <w:rPr>
          <w:b/>
          <w:color w:val="000000"/>
          <w:sz w:val="26"/>
          <w:szCs w:val="26"/>
        </w:rPr>
        <w:tab/>
        <w:t xml:space="preserve">              </w:t>
      </w:r>
    </w:p>
    <w:p w14:paraId="484A0B71" w14:textId="77777777" w:rsidR="004A18C1" w:rsidRDefault="004A18C1">
      <w:pPr>
        <w:pStyle w:val="LO-normal"/>
        <w:spacing w:line="276" w:lineRule="auto"/>
        <w:jc w:val="both"/>
        <w:rPr>
          <w:b/>
          <w:color w:val="000000"/>
          <w:sz w:val="26"/>
          <w:szCs w:val="26"/>
        </w:rPr>
      </w:pPr>
    </w:p>
    <w:p w14:paraId="5BA5CAE3" w14:textId="77777777" w:rsidR="004A18C1" w:rsidRDefault="00FC7BCF">
      <w:pPr>
        <w:pStyle w:val="LO-normal"/>
        <w:jc w:val="both"/>
      </w:pPr>
      <w:r>
        <w:rPr>
          <w:color w:val="000000"/>
          <w:sz w:val="26"/>
          <w:szCs w:val="26"/>
        </w:rPr>
        <w:tab/>
      </w:r>
      <w:r>
        <w:rPr>
          <w:color w:val="000000"/>
          <w:sz w:val="26"/>
          <w:szCs w:val="26"/>
        </w:rPr>
        <w:tab/>
        <w:t xml:space="preserve">             </w:t>
      </w:r>
    </w:p>
    <w:p w14:paraId="02654255" w14:textId="77777777" w:rsidR="004A18C1" w:rsidRDefault="00FC7BCF">
      <w:pPr>
        <w:pStyle w:val="LO-normal"/>
        <w:spacing w:line="360" w:lineRule="auto"/>
        <w:jc w:val="both"/>
      </w:pPr>
      <w:r>
        <w:rPr>
          <w:color w:val="000000"/>
          <w:sz w:val="26"/>
          <w:szCs w:val="26"/>
        </w:rPr>
        <w:tab/>
        <w:t xml:space="preserve">Zgodnie  z ustawą z dnia 12 marca 2004r. o pomocy społecznej  (Dz.U. z 2025r.  Poz. 1214 z późn.zm.) Ośrodek Pomocy Społecznej w Andrychowie sporządził coroczną ocenę zasobów pomocy społecznej jako ustawowy obowiązek gminy. Ocena ta wraz                                    z rekomendacjami ma być podstawą planowania budżetu na następny rok i stanowi bilans potrzeb pomocy społecznej. W bieżącym roku wypełniono formularz, będący narzędziem oceny zasobów pomocy społecznej za rok 2025  wraz z prognozą na rok 2026. </w:t>
      </w:r>
    </w:p>
    <w:p w14:paraId="01AE5E85" w14:textId="77777777" w:rsidR="004A18C1" w:rsidRDefault="00FC7BCF">
      <w:pPr>
        <w:pStyle w:val="LO-normal"/>
        <w:spacing w:line="360" w:lineRule="auto"/>
        <w:jc w:val="both"/>
      </w:pPr>
      <w:r>
        <w:rPr>
          <w:color w:val="000000"/>
          <w:sz w:val="26"/>
          <w:szCs w:val="26"/>
        </w:rPr>
        <w:tab/>
        <w:t>Ocena zasobów pomocy społecznej w Gminie Andrychów obejmuje: infrastrukturę, kadrę, organizacje pozarządowe i nakłady finansowe na zadania pomocy społecznej.    Ponadto ocena obejmuje osoby i rodziny korzystające z pomocy społecznej, rodzaje ich problemów oraz rozkład ilościowy. Opracowanie zawiera kwestie dotyczące ścisłego oddziaływania pomocy społecznej na lokalne środowisko w ramach jej ustawowych zadań,  a także wskazuje na problemy dotyczące polityki mieszkaniowej, demograficznej i rynku pracy. Uwzględnia elementy, które obejmują swym zasięgiem szerokie spektrum infrastruktury polityki społecznej Gminy Andrychów.</w:t>
      </w:r>
    </w:p>
    <w:p w14:paraId="196CCB2B" w14:textId="77777777" w:rsidR="004A18C1" w:rsidRDefault="00FC7BCF">
      <w:pPr>
        <w:pStyle w:val="LO-normal"/>
        <w:spacing w:line="360" w:lineRule="auto"/>
        <w:jc w:val="both"/>
      </w:pPr>
      <w:r>
        <w:rPr>
          <w:color w:val="000000"/>
          <w:sz w:val="26"/>
          <w:szCs w:val="26"/>
        </w:rPr>
        <w:tab/>
        <w:t xml:space="preserve">W celu opracowania niniejszej oceny została wykorzystana Centralna Aplikacja Statystyczna, która obejmuje sprawozdawczość pomocy społecznej. Opracowane narzędzie ujmuje w formie tabelarycznej istotne dane: </w:t>
      </w:r>
    </w:p>
    <w:p w14:paraId="7DBAF998" w14:textId="0F3346FC" w:rsidR="004A18C1" w:rsidRDefault="00FC7BCF">
      <w:pPr>
        <w:pStyle w:val="LO-normal"/>
        <w:numPr>
          <w:ilvl w:val="0"/>
          <w:numId w:val="1"/>
        </w:numPr>
        <w:spacing w:line="360" w:lineRule="auto"/>
        <w:jc w:val="both"/>
      </w:pPr>
      <w:r>
        <w:rPr>
          <w:color w:val="000000"/>
          <w:sz w:val="26"/>
          <w:szCs w:val="26"/>
        </w:rPr>
        <w:t xml:space="preserve">Dane o sytuacji demograficznej i społecznej w gminie ( stan na 31 XII </w:t>
      </w:r>
      <w:r w:rsidR="00816B55">
        <w:rPr>
          <w:color w:val="000000"/>
          <w:sz w:val="26"/>
          <w:szCs w:val="26"/>
        </w:rPr>
        <w:t xml:space="preserve">2025r. </w:t>
      </w:r>
      <w:r>
        <w:rPr>
          <w:color w:val="000000"/>
          <w:sz w:val="26"/>
          <w:szCs w:val="26"/>
        </w:rPr>
        <w:t>).</w:t>
      </w:r>
    </w:p>
    <w:p w14:paraId="090631A7" w14:textId="77777777" w:rsidR="004A18C1" w:rsidRDefault="00FC7BCF">
      <w:pPr>
        <w:pStyle w:val="LO-normal"/>
        <w:numPr>
          <w:ilvl w:val="0"/>
          <w:numId w:val="1"/>
        </w:numPr>
        <w:spacing w:line="360" w:lineRule="auto"/>
        <w:jc w:val="both"/>
      </w:pPr>
      <w:r>
        <w:rPr>
          <w:color w:val="000000"/>
          <w:sz w:val="26"/>
          <w:szCs w:val="26"/>
        </w:rPr>
        <w:t>Dane o korzystających z pomocy i wsparcia ( w całym okresie sprawozdawczym).</w:t>
      </w:r>
    </w:p>
    <w:p w14:paraId="4DAB97A1" w14:textId="77777777" w:rsidR="004A18C1" w:rsidRDefault="00FC7BCF">
      <w:pPr>
        <w:pStyle w:val="LO-normal"/>
        <w:numPr>
          <w:ilvl w:val="0"/>
          <w:numId w:val="1"/>
        </w:numPr>
        <w:spacing w:line="360" w:lineRule="auto"/>
        <w:jc w:val="both"/>
      </w:pPr>
      <w:r>
        <w:rPr>
          <w:color w:val="000000"/>
          <w:sz w:val="26"/>
          <w:szCs w:val="26"/>
        </w:rPr>
        <w:t>Inne rodzaje pomocy i świadczeń.</w:t>
      </w:r>
    </w:p>
    <w:p w14:paraId="4AE4CBA9" w14:textId="77777777" w:rsidR="004A18C1" w:rsidRDefault="00FC7BCF">
      <w:pPr>
        <w:pStyle w:val="LO-normal"/>
        <w:numPr>
          <w:ilvl w:val="0"/>
          <w:numId w:val="1"/>
        </w:numPr>
        <w:spacing w:line="360" w:lineRule="auto"/>
        <w:jc w:val="both"/>
      </w:pPr>
      <w:r>
        <w:rPr>
          <w:color w:val="000000"/>
          <w:sz w:val="26"/>
          <w:szCs w:val="26"/>
        </w:rPr>
        <w:t>Zasoby instytucjonalne pomocy i wsparcia.</w:t>
      </w:r>
    </w:p>
    <w:p w14:paraId="4665F9DF" w14:textId="77777777" w:rsidR="004A18C1" w:rsidRDefault="00FC7BCF">
      <w:pPr>
        <w:pStyle w:val="LO-normal"/>
        <w:numPr>
          <w:ilvl w:val="0"/>
          <w:numId w:val="1"/>
        </w:numPr>
        <w:spacing w:line="360" w:lineRule="auto"/>
        <w:jc w:val="both"/>
      </w:pPr>
      <w:r>
        <w:rPr>
          <w:color w:val="000000"/>
          <w:sz w:val="26"/>
          <w:szCs w:val="26"/>
        </w:rPr>
        <w:t>Kadra jednostki organizacyjnej pomocy społecznej .</w:t>
      </w:r>
    </w:p>
    <w:p w14:paraId="512FB3EE" w14:textId="77777777" w:rsidR="004A18C1" w:rsidRDefault="00FC7BCF">
      <w:pPr>
        <w:pStyle w:val="LO-normal"/>
        <w:numPr>
          <w:ilvl w:val="0"/>
          <w:numId w:val="1"/>
        </w:numPr>
        <w:spacing w:line="360" w:lineRule="auto"/>
        <w:jc w:val="both"/>
      </w:pPr>
      <w:r>
        <w:rPr>
          <w:color w:val="000000"/>
          <w:sz w:val="26"/>
          <w:szCs w:val="26"/>
        </w:rPr>
        <w:t>Środki finansowe na wydatki w pomocy społecznej i innych obszarach polityki społecznej   w budżecie jednostki samorządu terytorialnego.</w:t>
      </w:r>
    </w:p>
    <w:p w14:paraId="2E169C16" w14:textId="77777777" w:rsidR="004A18C1" w:rsidRDefault="00FC7BCF">
      <w:pPr>
        <w:pStyle w:val="LO-normal"/>
        <w:numPr>
          <w:ilvl w:val="0"/>
          <w:numId w:val="1"/>
        </w:numPr>
        <w:spacing w:line="360" w:lineRule="auto"/>
        <w:jc w:val="both"/>
      </w:pPr>
      <w:r>
        <w:rPr>
          <w:color w:val="000000"/>
          <w:sz w:val="26"/>
          <w:szCs w:val="26"/>
        </w:rPr>
        <w:t>Aktywność projektowo-konkursowa jednostki organizacyjnej pomocy społecznej.</w:t>
      </w:r>
    </w:p>
    <w:p w14:paraId="346EBDAD" w14:textId="77777777" w:rsidR="004A18C1" w:rsidRDefault="00FC7BCF">
      <w:pPr>
        <w:pStyle w:val="LO-normal"/>
        <w:numPr>
          <w:ilvl w:val="0"/>
          <w:numId w:val="1"/>
        </w:numPr>
        <w:spacing w:line="360" w:lineRule="auto"/>
        <w:jc w:val="both"/>
      </w:pPr>
      <w:r>
        <w:rPr>
          <w:color w:val="000000"/>
          <w:sz w:val="26"/>
          <w:szCs w:val="26"/>
        </w:rPr>
        <w:t>Współpraca z organizacjami pozarządowymi – zadania zlecone w obszarze pomocy      i wsparcia.</w:t>
      </w:r>
    </w:p>
    <w:p w14:paraId="176F6CD8" w14:textId="77777777" w:rsidR="004A18C1" w:rsidRDefault="00FC7BCF">
      <w:pPr>
        <w:pStyle w:val="LO-normal"/>
        <w:numPr>
          <w:ilvl w:val="0"/>
          <w:numId w:val="1"/>
        </w:numPr>
        <w:spacing w:line="360" w:lineRule="auto"/>
        <w:jc w:val="both"/>
      </w:pPr>
      <w:r>
        <w:rPr>
          <w:color w:val="000000"/>
          <w:sz w:val="26"/>
          <w:szCs w:val="26"/>
        </w:rPr>
        <w:lastRenderedPageBreak/>
        <w:t>Wnioski końcowe.</w:t>
      </w:r>
    </w:p>
    <w:p w14:paraId="28AF4987" w14:textId="0FEFCF5B" w:rsidR="004A18C1" w:rsidRDefault="00FC7BCF">
      <w:pPr>
        <w:pStyle w:val="LO-normal"/>
        <w:spacing w:line="360" w:lineRule="auto"/>
        <w:jc w:val="both"/>
      </w:pPr>
      <w:r>
        <w:rPr>
          <w:color w:val="000000"/>
          <w:sz w:val="26"/>
          <w:szCs w:val="26"/>
        </w:rPr>
        <w:tab/>
        <w:t xml:space="preserve">W celu zgromadzenia niezbędnych informacji wystąpiono z pismem </w:t>
      </w:r>
      <w:r w:rsidR="00E475D3">
        <w:rPr>
          <w:color w:val="000000"/>
          <w:sz w:val="26"/>
          <w:szCs w:val="26"/>
        </w:rPr>
        <w:t xml:space="preserve">                              </w:t>
      </w:r>
      <w:r>
        <w:rPr>
          <w:color w:val="000000"/>
          <w:sz w:val="26"/>
          <w:szCs w:val="26"/>
        </w:rPr>
        <w:t>do następujących instytucji :</w:t>
      </w:r>
    </w:p>
    <w:p w14:paraId="67A47637" w14:textId="77777777" w:rsidR="004A18C1" w:rsidRDefault="00FC7BCF">
      <w:pPr>
        <w:pStyle w:val="LO-normal"/>
        <w:numPr>
          <w:ilvl w:val="0"/>
          <w:numId w:val="2"/>
        </w:numPr>
        <w:spacing w:line="360" w:lineRule="auto"/>
        <w:jc w:val="both"/>
      </w:pPr>
      <w:r>
        <w:rPr>
          <w:color w:val="000000"/>
          <w:sz w:val="26"/>
          <w:szCs w:val="26"/>
        </w:rPr>
        <w:t xml:space="preserve">Powiatowy Urząd Pracy w Wadowicach </w:t>
      </w:r>
    </w:p>
    <w:p w14:paraId="2B580256" w14:textId="77777777" w:rsidR="004A18C1" w:rsidRDefault="00FC7BCF">
      <w:pPr>
        <w:pStyle w:val="LO-normal"/>
        <w:numPr>
          <w:ilvl w:val="0"/>
          <w:numId w:val="2"/>
        </w:numPr>
        <w:spacing w:line="360" w:lineRule="auto"/>
        <w:jc w:val="both"/>
      </w:pPr>
      <w:r>
        <w:rPr>
          <w:color w:val="000000"/>
          <w:sz w:val="26"/>
          <w:szCs w:val="26"/>
        </w:rPr>
        <w:t>Urząd Miejski w Andrychowie</w:t>
      </w:r>
    </w:p>
    <w:p w14:paraId="6A5E555C" w14:textId="77777777" w:rsidR="004A18C1" w:rsidRDefault="00FC7BCF">
      <w:pPr>
        <w:pStyle w:val="LO-normal"/>
        <w:numPr>
          <w:ilvl w:val="0"/>
          <w:numId w:val="3"/>
        </w:numPr>
        <w:spacing w:line="360" w:lineRule="auto"/>
        <w:jc w:val="both"/>
      </w:pPr>
      <w:r>
        <w:rPr>
          <w:color w:val="000000"/>
          <w:sz w:val="26"/>
          <w:szCs w:val="26"/>
        </w:rPr>
        <w:t>Gminny Zarząd Oświaty w Andrychowie</w:t>
      </w:r>
    </w:p>
    <w:p w14:paraId="3FFDAC7F" w14:textId="77777777" w:rsidR="004A18C1" w:rsidRDefault="00FC7BCF">
      <w:pPr>
        <w:pStyle w:val="LO-normal"/>
        <w:numPr>
          <w:ilvl w:val="0"/>
          <w:numId w:val="3"/>
        </w:numPr>
        <w:spacing w:line="360" w:lineRule="auto"/>
        <w:jc w:val="both"/>
      </w:pPr>
      <w:r>
        <w:rPr>
          <w:color w:val="000000"/>
          <w:sz w:val="26"/>
          <w:szCs w:val="26"/>
        </w:rPr>
        <w:t>Zespół Obsługi Mienia Komunalnego w Andrychowie</w:t>
      </w:r>
    </w:p>
    <w:p w14:paraId="01CF6A91" w14:textId="77777777" w:rsidR="004A18C1" w:rsidRDefault="00FC7BCF">
      <w:pPr>
        <w:pStyle w:val="LO-normal"/>
        <w:spacing w:line="360" w:lineRule="auto"/>
        <w:jc w:val="both"/>
      </w:pPr>
      <w:r>
        <w:rPr>
          <w:color w:val="000000"/>
          <w:sz w:val="26"/>
          <w:szCs w:val="26"/>
        </w:rPr>
        <w:t xml:space="preserve">Pozostałe dane uzyskano na podstawie analizy dokumentacji Ośrodka Pomocy Społecznej </w:t>
      </w:r>
      <w:r>
        <w:rPr>
          <w:color w:val="000000"/>
          <w:sz w:val="26"/>
          <w:szCs w:val="26"/>
        </w:rPr>
        <w:br/>
        <w:t>w Andrychowie, z systemu POMOST, SIGNITY, TOP-TAM, materiałów dostępnych na stronach internetowych instytucji i organizacji oraz  telefonicznie.</w:t>
      </w:r>
    </w:p>
    <w:p w14:paraId="0D37FBC5" w14:textId="77777777" w:rsidR="004A18C1" w:rsidRDefault="00FC7BCF">
      <w:pPr>
        <w:pStyle w:val="LO-normal"/>
        <w:spacing w:line="360" w:lineRule="auto"/>
        <w:jc w:val="both"/>
      </w:pPr>
      <w:r>
        <w:rPr>
          <w:sz w:val="26"/>
          <w:szCs w:val="26"/>
        </w:rPr>
        <w:t>Uzyskane w ten sposób informacje są materiałem poglądowym, mającym ułatwić władzom gminy podejmowanie decyzji związanych z planowaniem budżetu w zakresie polityki społecznej w kolejnym roku i stały się podstawą do sformułowania poniższych wniosków                 i rekomendacji:</w:t>
      </w:r>
    </w:p>
    <w:p w14:paraId="37C265CC" w14:textId="77777777" w:rsidR="004A18C1" w:rsidRDefault="004A18C1">
      <w:pPr>
        <w:pStyle w:val="LO-normal"/>
        <w:spacing w:line="360" w:lineRule="auto"/>
        <w:jc w:val="both"/>
        <w:rPr>
          <w:b/>
          <w:color w:val="000000"/>
          <w:sz w:val="26"/>
          <w:szCs w:val="26"/>
        </w:rPr>
      </w:pPr>
    </w:p>
    <w:p w14:paraId="37C81A8B" w14:textId="77777777" w:rsidR="004A18C1" w:rsidRDefault="00FC7BCF">
      <w:pPr>
        <w:pStyle w:val="LO-normal"/>
        <w:spacing w:line="360" w:lineRule="auto"/>
        <w:jc w:val="center"/>
      </w:pPr>
      <w:r>
        <w:rPr>
          <w:b/>
          <w:color w:val="000000"/>
          <w:sz w:val="26"/>
          <w:szCs w:val="26"/>
        </w:rPr>
        <w:t>Sytuacja demograficzna i społeczna w gminie.</w:t>
      </w:r>
    </w:p>
    <w:p w14:paraId="12AF1014" w14:textId="77777777" w:rsidR="004A18C1" w:rsidRDefault="004A18C1">
      <w:pPr>
        <w:pStyle w:val="LO-normal"/>
        <w:spacing w:line="360" w:lineRule="auto"/>
        <w:jc w:val="both"/>
        <w:rPr>
          <w:b/>
          <w:color w:val="000000"/>
          <w:sz w:val="26"/>
          <w:szCs w:val="26"/>
        </w:rPr>
      </w:pPr>
    </w:p>
    <w:p w14:paraId="610890FA" w14:textId="7DF2881B" w:rsidR="004A18C1" w:rsidRDefault="00FC7BCF">
      <w:pPr>
        <w:pStyle w:val="LO-normal"/>
        <w:spacing w:line="360" w:lineRule="auto"/>
        <w:jc w:val="both"/>
      </w:pPr>
      <w:r>
        <w:rPr>
          <w:color w:val="000000"/>
          <w:sz w:val="26"/>
          <w:szCs w:val="26"/>
        </w:rPr>
        <w:tab/>
        <w:t xml:space="preserve">Ogólna liczba mieszkańców w Gminie Andrychów utrzymuje tendencję spadkową,   </w:t>
      </w:r>
      <w:r>
        <w:rPr>
          <w:color w:val="000000"/>
          <w:sz w:val="26"/>
          <w:szCs w:val="26"/>
        </w:rPr>
        <w:br/>
        <w:t xml:space="preserve">w 2025  roku spadła o 0,62 %  w odniesieniu do roku poprzedniego. Struktura ludności gminy przedstawiała się następująco: osoby w wieku przedprodukcyjnym stanowiły 18 %, osoby w wieku produkcyjnym 60 %, a w wieku poprodukcyjnym 22%. Stopa bezrobocia dla powiatu wynosiła 6,3%, dla województwa wynosi 4,7 %. Liczba osób bezrobotnych zarejestrowanych w Gminie Andrychów wynosiła 1233 osób w tym 49,96 % stanowiły kobiety, 53,04 % mężczyźni. W Gminie Andrychów udział długotrwale bezrobotnych </w:t>
      </w:r>
      <w:r>
        <w:rPr>
          <w:color w:val="000000"/>
          <w:sz w:val="26"/>
          <w:szCs w:val="26"/>
        </w:rPr>
        <w:br/>
        <w:t xml:space="preserve">w stosunku do ogólnej liczby osób zarejestrowanych wyniósł 50,12 % i ma tendencje wzrostową.                                                                               </w:t>
      </w:r>
    </w:p>
    <w:p w14:paraId="20AEAC20" w14:textId="5040098E" w:rsidR="004A18C1" w:rsidRDefault="00FC7BCF">
      <w:pPr>
        <w:pStyle w:val="LO-normal"/>
        <w:spacing w:line="360" w:lineRule="auto"/>
        <w:jc w:val="both"/>
      </w:pPr>
      <w:r>
        <w:rPr>
          <w:color w:val="000000"/>
          <w:sz w:val="26"/>
          <w:szCs w:val="26"/>
        </w:rPr>
        <w:tab/>
        <w:t xml:space="preserve">W Gminie Andrychów funkcjonuje 18 przedszkoli wraz z oddziałami przedszkolnymi przy szkołach ( 13 gminnych i 5 niepublicznych )  dysponujących 1904 miejscami, 11 świetlic dla dzieci i młodzieży szkolnej w tym: 10 przyszkolnych                       </w:t>
      </w:r>
      <w:r w:rsidR="00407F4E">
        <w:rPr>
          <w:color w:val="000000"/>
          <w:sz w:val="26"/>
          <w:szCs w:val="26"/>
        </w:rPr>
        <w:t xml:space="preserve">  </w:t>
      </w:r>
      <w:r>
        <w:rPr>
          <w:color w:val="000000"/>
          <w:sz w:val="26"/>
          <w:szCs w:val="26"/>
        </w:rPr>
        <w:t xml:space="preserve"> i 1 pozaszkolnych.  Gmina nie dysponuje publicznymi żłobkami.  </w:t>
      </w:r>
    </w:p>
    <w:p w14:paraId="680E1147" w14:textId="77777777" w:rsidR="004A18C1" w:rsidRDefault="004A18C1">
      <w:pPr>
        <w:pStyle w:val="LO-normal"/>
        <w:spacing w:line="360" w:lineRule="auto"/>
        <w:jc w:val="both"/>
        <w:rPr>
          <w:sz w:val="26"/>
          <w:szCs w:val="26"/>
        </w:rPr>
      </w:pPr>
    </w:p>
    <w:p w14:paraId="7EB9BFD5" w14:textId="0CA74C47" w:rsidR="004A18C1" w:rsidRDefault="00FC7BCF">
      <w:pPr>
        <w:pStyle w:val="LO-normal"/>
        <w:spacing w:line="360" w:lineRule="auto"/>
        <w:jc w:val="both"/>
      </w:pPr>
      <w:r>
        <w:rPr>
          <w:color w:val="000000"/>
          <w:sz w:val="26"/>
          <w:szCs w:val="26"/>
        </w:rPr>
        <w:lastRenderedPageBreak/>
        <w:t xml:space="preserve">Przy Parafii  Św. Macieja w Andrychowie funkcjonuje Katolicki Żłobek „Maciuś”,który rozpoczął swoja działalność we wrześniu 2024r. Dodatkowo </w:t>
      </w:r>
      <w:r w:rsidR="00816B55">
        <w:rPr>
          <w:color w:val="000000"/>
          <w:sz w:val="26"/>
          <w:szCs w:val="26"/>
        </w:rPr>
        <w:t xml:space="preserve">w 2025r. na terenie Andrychowa rozpoczęły </w:t>
      </w:r>
      <w:r>
        <w:rPr>
          <w:color w:val="000000"/>
          <w:sz w:val="26"/>
          <w:szCs w:val="26"/>
        </w:rPr>
        <w:t>swoją działalność Kluby Dziecięce, które przyjm</w:t>
      </w:r>
      <w:r w:rsidR="00816B55">
        <w:rPr>
          <w:color w:val="000000"/>
          <w:sz w:val="26"/>
          <w:szCs w:val="26"/>
        </w:rPr>
        <w:t xml:space="preserve">ują </w:t>
      </w:r>
      <w:r>
        <w:rPr>
          <w:color w:val="000000"/>
          <w:sz w:val="26"/>
          <w:szCs w:val="26"/>
        </w:rPr>
        <w:t xml:space="preserve">dzieci   </w:t>
      </w:r>
      <w:r w:rsidR="00816B55">
        <w:rPr>
          <w:color w:val="000000"/>
          <w:sz w:val="26"/>
          <w:szCs w:val="26"/>
        </w:rPr>
        <w:t xml:space="preserve">                          </w:t>
      </w:r>
      <w:r>
        <w:rPr>
          <w:color w:val="000000"/>
          <w:sz w:val="26"/>
          <w:szCs w:val="26"/>
        </w:rPr>
        <w:t xml:space="preserve">w wieku od 3 lat.  </w:t>
      </w:r>
    </w:p>
    <w:p w14:paraId="370155ED" w14:textId="77777777" w:rsidR="004A18C1" w:rsidRDefault="00FC7BCF">
      <w:pPr>
        <w:pStyle w:val="LO-normal"/>
        <w:spacing w:line="360" w:lineRule="auto"/>
        <w:jc w:val="both"/>
      </w:pPr>
      <w:r>
        <w:rPr>
          <w:color w:val="000000"/>
          <w:sz w:val="26"/>
          <w:szCs w:val="26"/>
        </w:rPr>
        <w:t xml:space="preserve">W Gminie Andrychów funkcjonuje Ognisko Pracy Pozaszkolnej oferujące dzieciom                i młodzieży zajęcia pozalekcyjne, które są nieodpłatne. </w:t>
      </w:r>
      <w:r>
        <w:rPr>
          <w:sz w:val="26"/>
          <w:szCs w:val="26"/>
        </w:rPr>
        <w:t xml:space="preserve">Liczba wniosków złożonych na mieszkanie komunalne z zasobów gminy wynosi 71 i nadal utrzymuje się na tym samym poziomie w stosunku do roku 2024 . </w:t>
      </w:r>
    </w:p>
    <w:p w14:paraId="494A2F34" w14:textId="77777777" w:rsidR="004A18C1" w:rsidRDefault="00FC7BCF">
      <w:pPr>
        <w:pStyle w:val="LO-normal"/>
        <w:spacing w:line="360" w:lineRule="auto"/>
        <w:jc w:val="both"/>
        <w:rPr>
          <w:sz w:val="26"/>
          <w:szCs w:val="26"/>
        </w:rPr>
      </w:pPr>
      <w:r>
        <w:rPr>
          <w:sz w:val="26"/>
          <w:szCs w:val="26"/>
        </w:rPr>
        <w:t xml:space="preserve">W 2025 roku  liczba  oczekujących na mieszkanie socjalne zmalała i wyniosła 5 osób. </w:t>
      </w:r>
    </w:p>
    <w:p w14:paraId="3E01AA05" w14:textId="77777777" w:rsidR="004A18C1" w:rsidRDefault="004A18C1">
      <w:pPr>
        <w:pStyle w:val="LO-normal"/>
        <w:spacing w:line="360" w:lineRule="auto"/>
        <w:jc w:val="both"/>
        <w:rPr>
          <w:rFonts w:eastAsia="Times New Roman" w:cs="Times New Roman"/>
          <w:sz w:val="26"/>
          <w:szCs w:val="26"/>
        </w:rPr>
      </w:pPr>
    </w:p>
    <w:p w14:paraId="60E44A45" w14:textId="77777777" w:rsidR="004A18C1" w:rsidRDefault="00FC7BCF">
      <w:pPr>
        <w:pStyle w:val="LO-normal"/>
        <w:spacing w:line="360" w:lineRule="auto"/>
        <w:jc w:val="center"/>
      </w:pPr>
      <w:r>
        <w:rPr>
          <w:b/>
          <w:color w:val="000000"/>
          <w:sz w:val="26"/>
          <w:szCs w:val="26"/>
        </w:rPr>
        <w:t>Dane o korzystających z pomocy i wsparcia</w:t>
      </w:r>
    </w:p>
    <w:p w14:paraId="31022BB5" w14:textId="77777777" w:rsidR="004A18C1" w:rsidRDefault="004A18C1">
      <w:pPr>
        <w:pStyle w:val="LO-normal"/>
        <w:spacing w:line="360" w:lineRule="auto"/>
        <w:jc w:val="both"/>
        <w:rPr>
          <w:b/>
          <w:color w:val="000000"/>
          <w:sz w:val="26"/>
          <w:szCs w:val="26"/>
        </w:rPr>
      </w:pPr>
    </w:p>
    <w:p w14:paraId="3B539526" w14:textId="092604E1" w:rsidR="004A18C1" w:rsidRDefault="00FC7BCF">
      <w:pPr>
        <w:pStyle w:val="LO-normal"/>
        <w:spacing w:line="360" w:lineRule="auto"/>
        <w:jc w:val="both"/>
      </w:pPr>
      <w:r>
        <w:rPr>
          <w:color w:val="000000"/>
          <w:sz w:val="26"/>
          <w:szCs w:val="26"/>
        </w:rPr>
        <w:tab/>
        <w:t xml:space="preserve">W Gminie Andrychów z pomocy społecznej w 2025 roku skorzystało 1079 osób,     co stanowiło 2,64 % wszystkich mieszkańców gminy. W roku oceny w stosunku do 2024  roku, łączna liczba osób korzystających z pomocy i wsparcia zmniejszyła się o 11 osób. Natomiast liczba rodzin, którym przyznano świadczenie z pomocy społecznej zmniejszyła się w stosunku do roku poprzedniego o 12 rodzin. </w:t>
      </w:r>
    </w:p>
    <w:p w14:paraId="108D96D8" w14:textId="1295F15A" w:rsidR="004A18C1" w:rsidRDefault="00FC7BCF">
      <w:pPr>
        <w:pStyle w:val="LO-normal"/>
        <w:spacing w:line="360" w:lineRule="auto"/>
        <w:jc w:val="both"/>
      </w:pPr>
      <w:r>
        <w:rPr>
          <w:color w:val="000000"/>
          <w:sz w:val="26"/>
          <w:szCs w:val="26"/>
        </w:rPr>
        <w:t xml:space="preserve">W przypadku osób długotrwale korzystających z pomocy społecznej ich liczba osiągnęła poziom 345, co oznaczało spadek  w stosunku do roku 2024 o 4 osoby. W Gminie Andrychów najczęściej występującymi przyczynami trudnej sytuacji życiowej osób            </w:t>
      </w:r>
      <w:r w:rsidR="00407F4E">
        <w:rPr>
          <w:color w:val="000000"/>
          <w:sz w:val="26"/>
          <w:szCs w:val="26"/>
        </w:rPr>
        <w:t xml:space="preserve">    </w:t>
      </w:r>
      <w:r>
        <w:rPr>
          <w:color w:val="000000"/>
          <w:sz w:val="26"/>
          <w:szCs w:val="26"/>
        </w:rPr>
        <w:t xml:space="preserve"> i rodzin</w:t>
      </w:r>
      <w:r w:rsidR="00816B55">
        <w:rPr>
          <w:color w:val="000000"/>
          <w:sz w:val="26"/>
          <w:szCs w:val="26"/>
        </w:rPr>
        <w:t>,</w:t>
      </w:r>
      <w:r>
        <w:rPr>
          <w:color w:val="000000"/>
          <w:sz w:val="26"/>
          <w:szCs w:val="26"/>
        </w:rPr>
        <w:t xml:space="preserve"> a jednocześnie powodami ubiegania się o pomoc społeczną, wskazanymi przez Ośrodki Pomocy Społecznej w 2025 roku było kolejno: </w:t>
      </w:r>
    </w:p>
    <w:p w14:paraId="22E08D40" w14:textId="77777777" w:rsidR="004A18C1" w:rsidRDefault="00FC7BCF">
      <w:pPr>
        <w:pStyle w:val="LO-normal"/>
        <w:spacing w:line="360" w:lineRule="auto"/>
        <w:jc w:val="both"/>
      </w:pPr>
      <w:r>
        <w:rPr>
          <w:color w:val="000000"/>
          <w:sz w:val="26"/>
          <w:szCs w:val="26"/>
        </w:rPr>
        <w:t xml:space="preserve">- długotrwała choroba, </w:t>
      </w:r>
    </w:p>
    <w:p w14:paraId="1B978D3F" w14:textId="77777777" w:rsidR="004A18C1" w:rsidRDefault="00FC7BCF">
      <w:pPr>
        <w:pStyle w:val="LO-normal"/>
        <w:spacing w:line="360" w:lineRule="auto"/>
        <w:jc w:val="both"/>
      </w:pPr>
      <w:r>
        <w:rPr>
          <w:color w:val="000000"/>
          <w:sz w:val="26"/>
          <w:szCs w:val="26"/>
        </w:rPr>
        <w:t xml:space="preserve">- ubóstwo, </w:t>
      </w:r>
    </w:p>
    <w:p w14:paraId="201257D2" w14:textId="77777777" w:rsidR="004A18C1" w:rsidRDefault="00FC7BCF">
      <w:pPr>
        <w:pStyle w:val="LO-normal"/>
        <w:spacing w:line="360" w:lineRule="auto"/>
        <w:jc w:val="both"/>
      </w:pPr>
      <w:r>
        <w:rPr>
          <w:color w:val="000000"/>
          <w:sz w:val="26"/>
          <w:szCs w:val="26"/>
        </w:rPr>
        <w:t xml:space="preserve">- niepełnosprawność, </w:t>
      </w:r>
    </w:p>
    <w:p w14:paraId="7ABFD406" w14:textId="77777777" w:rsidR="004A18C1" w:rsidRDefault="00FC7BCF">
      <w:pPr>
        <w:pStyle w:val="LO-normal"/>
        <w:spacing w:line="360" w:lineRule="auto"/>
        <w:jc w:val="both"/>
      </w:pPr>
      <w:r>
        <w:rPr>
          <w:color w:val="000000"/>
          <w:sz w:val="26"/>
          <w:szCs w:val="26"/>
        </w:rPr>
        <w:t>- bezrobocie,</w:t>
      </w:r>
    </w:p>
    <w:p w14:paraId="2C35E7FC" w14:textId="77777777" w:rsidR="004A18C1" w:rsidRDefault="00FC7BCF">
      <w:pPr>
        <w:pStyle w:val="LO-normal"/>
        <w:spacing w:line="360" w:lineRule="auto"/>
        <w:jc w:val="both"/>
      </w:pPr>
      <w:r>
        <w:rPr>
          <w:color w:val="000000"/>
          <w:sz w:val="26"/>
          <w:szCs w:val="26"/>
        </w:rPr>
        <w:t xml:space="preserve">- alkoholizm.     </w:t>
      </w:r>
    </w:p>
    <w:p w14:paraId="2B11877D" w14:textId="77777777" w:rsidR="004A18C1" w:rsidRDefault="00FC7BCF">
      <w:pPr>
        <w:pStyle w:val="LO-normal"/>
        <w:spacing w:line="360" w:lineRule="auto"/>
        <w:jc w:val="both"/>
        <w:rPr>
          <w:sz w:val="26"/>
          <w:szCs w:val="26"/>
        </w:rPr>
      </w:pPr>
      <w:r>
        <w:rPr>
          <w:color w:val="000000"/>
          <w:sz w:val="26"/>
          <w:szCs w:val="26"/>
        </w:rPr>
        <w:tab/>
      </w:r>
      <w:r>
        <w:rPr>
          <w:sz w:val="26"/>
          <w:szCs w:val="26"/>
        </w:rPr>
        <w:t xml:space="preserve">   </w:t>
      </w:r>
    </w:p>
    <w:p w14:paraId="05A7EAC7" w14:textId="77777777" w:rsidR="00407F4E" w:rsidRDefault="00407F4E">
      <w:pPr>
        <w:pStyle w:val="LO-normal"/>
        <w:spacing w:line="360" w:lineRule="auto"/>
        <w:jc w:val="both"/>
      </w:pPr>
    </w:p>
    <w:p w14:paraId="5A879130" w14:textId="25531A64" w:rsidR="004A18C1" w:rsidRDefault="00FC7BCF">
      <w:pPr>
        <w:pStyle w:val="LO-normal"/>
        <w:spacing w:line="360" w:lineRule="auto"/>
        <w:jc w:val="both"/>
      </w:pPr>
      <w:r>
        <w:rPr>
          <w:sz w:val="26"/>
          <w:szCs w:val="26"/>
        </w:rPr>
        <w:t xml:space="preserve">  </w:t>
      </w:r>
      <w:r>
        <w:rPr>
          <w:color w:val="222222"/>
          <w:sz w:val="26"/>
          <w:szCs w:val="26"/>
        </w:rPr>
        <w:t xml:space="preserve">W związku z trwającym nadal na terenie Ukrainy konfliktem zbrojnym Ośrodek Pomocy Społecznej w Andrychowie do 4 marca 2026r. podejmował działania zgodnie                                      </w:t>
      </w:r>
      <w:r>
        <w:rPr>
          <w:color w:val="222222"/>
          <w:sz w:val="26"/>
          <w:szCs w:val="26"/>
        </w:rPr>
        <w:lastRenderedPageBreak/>
        <w:t>z ustawą  z dnia 12 marca 2022r. o pomocy obywatelom Ukrainy w związku z konfliktem zbrojnym na terytorium tego państwa (Dz. U. z 205 poz. 337 z późn. zm.).</w:t>
      </w:r>
      <w:r>
        <w:rPr>
          <w:color w:val="000000"/>
          <w:sz w:val="26"/>
          <w:szCs w:val="26"/>
        </w:rPr>
        <w:br/>
      </w:r>
      <w:r>
        <w:rPr>
          <w:color w:val="000000"/>
          <w:sz w:val="26"/>
          <w:szCs w:val="26"/>
        </w:rPr>
        <w:br/>
      </w:r>
      <w:r>
        <w:rPr>
          <w:color w:val="222222"/>
          <w:sz w:val="26"/>
          <w:szCs w:val="26"/>
        </w:rPr>
        <w:t>Ze świadczeń pieniężnych na zasadach i w trybie ustawy z dnia 12 marca 2004r. o pomocy społecznej (Dz. U. 2025r. poz. 1214 z późn.zm.) – w oparciu o art. 29 ustawy z dnia</w:t>
      </w:r>
      <w:r w:rsidR="00407F4E">
        <w:rPr>
          <w:color w:val="222222"/>
          <w:sz w:val="26"/>
          <w:szCs w:val="26"/>
        </w:rPr>
        <w:t xml:space="preserve">             </w:t>
      </w:r>
      <w:r>
        <w:rPr>
          <w:color w:val="222222"/>
          <w:sz w:val="26"/>
          <w:szCs w:val="26"/>
        </w:rPr>
        <w:t xml:space="preserve"> 12 marca 2022r. o pomocy obywatelom Ukrainy w związku z konfliktem zbrojnym na terytorium tego państwa (Dz.U. z 2025r, poz. 337 z późn.zm.) w roku 2025 udzielono następujących form pomocy:  </w:t>
      </w:r>
    </w:p>
    <w:p w14:paraId="1DD9C2EB" w14:textId="77777777" w:rsidR="004A18C1" w:rsidRDefault="00FC7BCF">
      <w:pPr>
        <w:pStyle w:val="LO-normal"/>
        <w:spacing w:line="360" w:lineRule="auto"/>
        <w:jc w:val="both"/>
      </w:pPr>
      <w:r>
        <w:rPr>
          <w:color w:val="222222"/>
          <w:sz w:val="26"/>
          <w:szCs w:val="26"/>
        </w:rPr>
        <w:t xml:space="preserve">-   zasiłki stałe dla 6 rodzin tj. 11 osób w rodzinach - wypłacono 61 świadczeń </w:t>
      </w:r>
    </w:p>
    <w:p w14:paraId="46177B1A" w14:textId="53A69EEC" w:rsidR="004A18C1" w:rsidRDefault="00FC7BCF">
      <w:pPr>
        <w:pStyle w:val="LO-normal"/>
        <w:spacing w:line="360" w:lineRule="auto"/>
        <w:jc w:val="both"/>
      </w:pPr>
      <w:r>
        <w:rPr>
          <w:color w:val="222222"/>
          <w:sz w:val="26"/>
          <w:szCs w:val="26"/>
        </w:rPr>
        <w:t>- zasiłek okresowy dla 3 rodzin tj. 10 osób w rodzinach- wypłacono 12 świadczeń</w:t>
      </w:r>
      <w:r>
        <w:rPr>
          <w:color w:val="000000"/>
          <w:sz w:val="26"/>
          <w:szCs w:val="26"/>
        </w:rPr>
        <w:br/>
      </w:r>
      <w:r>
        <w:rPr>
          <w:color w:val="222222"/>
          <w:sz w:val="26"/>
          <w:szCs w:val="26"/>
        </w:rPr>
        <w:t>- zasiłek celowy dla 5 rodzin tj. 17 osób w rodzinach- wypłacono 13 świadczeń</w:t>
      </w:r>
      <w:r>
        <w:rPr>
          <w:color w:val="000000"/>
          <w:sz w:val="26"/>
          <w:szCs w:val="26"/>
        </w:rPr>
        <w:br/>
      </w:r>
      <w:r>
        <w:rPr>
          <w:color w:val="000000"/>
          <w:sz w:val="26"/>
          <w:szCs w:val="26"/>
        </w:rPr>
        <w:br/>
      </w:r>
      <w:r>
        <w:rPr>
          <w:color w:val="222222"/>
          <w:sz w:val="26"/>
          <w:szCs w:val="26"/>
        </w:rPr>
        <w:t xml:space="preserve">Ponadto do zadań własnych gminy na rzecz pomocy </w:t>
      </w:r>
      <w:r w:rsidR="00816B55">
        <w:rPr>
          <w:color w:val="222222"/>
          <w:sz w:val="26"/>
          <w:szCs w:val="26"/>
        </w:rPr>
        <w:t xml:space="preserve">obywatelom </w:t>
      </w:r>
      <w:r>
        <w:rPr>
          <w:color w:val="222222"/>
          <w:sz w:val="26"/>
          <w:szCs w:val="26"/>
        </w:rPr>
        <w:t>Ukrain</w:t>
      </w:r>
      <w:r w:rsidR="00816B55">
        <w:rPr>
          <w:color w:val="222222"/>
          <w:sz w:val="26"/>
          <w:szCs w:val="26"/>
        </w:rPr>
        <w:t>y</w:t>
      </w:r>
      <w:r>
        <w:rPr>
          <w:color w:val="222222"/>
          <w:sz w:val="26"/>
          <w:szCs w:val="26"/>
        </w:rPr>
        <w:t xml:space="preserve"> należało zapewnienie posiłków dla dzieci i młodzieży w placówkach oświatowych (szkołach </w:t>
      </w:r>
      <w:r w:rsidR="00816B55">
        <w:rPr>
          <w:color w:val="222222"/>
          <w:sz w:val="26"/>
          <w:szCs w:val="26"/>
        </w:rPr>
        <w:t xml:space="preserve">                        </w:t>
      </w:r>
      <w:r>
        <w:rPr>
          <w:color w:val="222222"/>
          <w:sz w:val="26"/>
          <w:szCs w:val="26"/>
        </w:rPr>
        <w:t xml:space="preserve">i przedszkolach). Były to zasiłki celowe na zapewnienie posiłku przyznane decyzją – </w:t>
      </w:r>
      <w:r w:rsidR="00816B55">
        <w:rPr>
          <w:color w:val="222222"/>
          <w:sz w:val="26"/>
          <w:szCs w:val="26"/>
        </w:rPr>
        <w:t xml:space="preserve">                      </w:t>
      </w:r>
      <w:r>
        <w:rPr>
          <w:color w:val="222222"/>
          <w:sz w:val="26"/>
          <w:szCs w:val="26"/>
        </w:rPr>
        <w:t>w oparciu</w:t>
      </w:r>
      <w:r w:rsidR="00407F4E">
        <w:rPr>
          <w:color w:val="222222"/>
          <w:sz w:val="26"/>
          <w:szCs w:val="26"/>
        </w:rPr>
        <w:t xml:space="preserve"> </w:t>
      </w:r>
      <w:r>
        <w:rPr>
          <w:color w:val="222222"/>
          <w:sz w:val="26"/>
          <w:szCs w:val="26"/>
        </w:rPr>
        <w:t xml:space="preserve">o art. 29 ustawy z dnia 12 marca 2022r. o pomocy obywatelom Ukrainy </w:t>
      </w:r>
      <w:r w:rsidR="00816B55">
        <w:rPr>
          <w:color w:val="222222"/>
          <w:sz w:val="26"/>
          <w:szCs w:val="26"/>
        </w:rPr>
        <w:t xml:space="preserve">                            </w:t>
      </w:r>
      <w:r>
        <w:rPr>
          <w:color w:val="222222"/>
          <w:sz w:val="26"/>
          <w:szCs w:val="26"/>
        </w:rPr>
        <w:t xml:space="preserve">w związku z konfliktem zbrojnym na terytorium tego państwa (Dz.U. z 2025r. poz. 337 </w:t>
      </w:r>
      <w:r w:rsidR="00816B55">
        <w:rPr>
          <w:color w:val="222222"/>
          <w:sz w:val="26"/>
          <w:szCs w:val="26"/>
        </w:rPr>
        <w:t xml:space="preserve">                    </w:t>
      </w:r>
      <w:r>
        <w:rPr>
          <w:color w:val="222222"/>
          <w:sz w:val="26"/>
          <w:szCs w:val="26"/>
        </w:rPr>
        <w:t xml:space="preserve">z późn.zm.). Powyższą formą pomocy zostało objętych 5 rodzin tj. 18 osób </w:t>
      </w:r>
      <w:r w:rsidR="00407F4E">
        <w:rPr>
          <w:color w:val="222222"/>
          <w:sz w:val="26"/>
          <w:szCs w:val="26"/>
        </w:rPr>
        <w:t xml:space="preserve">                                                           </w:t>
      </w:r>
      <w:r>
        <w:rPr>
          <w:color w:val="222222"/>
          <w:sz w:val="26"/>
          <w:szCs w:val="26"/>
        </w:rPr>
        <w:t>w rodzinach</w:t>
      </w:r>
      <w:r w:rsidR="00407F4E">
        <w:rPr>
          <w:color w:val="222222"/>
          <w:sz w:val="26"/>
          <w:szCs w:val="26"/>
        </w:rPr>
        <w:t xml:space="preserve"> </w:t>
      </w:r>
      <w:r>
        <w:rPr>
          <w:color w:val="222222"/>
          <w:sz w:val="26"/>
          <w:szCs w:val="26"/>
        </w:rPr>
        <w:t>(w tym 9 dzieci ), którym wypłacono 24 świadczenia.</w:t>
      </w:r>
      <w:r>
        <w:rPr>
          <w:color w:val="000000"/>
          <w:sz w:val="26"/>
          <w:szCs w:val="26"/>
        </w:rPr>
        <w:br/>
      </w:r>
      <w:r>
        <w:rPr>
          <w:color w:val="000000"/>
          <w:sz w:val="26"/>
          <w:szCs w:val="26"/>
        </w:rPr>
        <w:br/>
      </w:r>
      <w:r>
        <w:rPr>
          <w:color w:val="222222"/>
          <w:sz w:val="26"/>
          <w:szCs w:val="26"/>
        </w:rPr>
        <w:t>Od 5 marca 2026r. weszła w życie ustawa wygaszająca  rozwiązania wynikające z Ustawy     o Pomocy Obywatelom Ukrainy w związku z konfliktem zbrojnym, która zastępuje nowe uregulowania i wygasza dotychczasowo szerokie rozwiązania pomocowe. Zmiany                te oznaczają m.in ograniczenie zakresu niektórych świadczeń socjalnych i uprawnień                do ochrony zdrowia dla obywateli Ukrainy w Polsce</w:t>
      </w:r>
      <w:r>
        <w:rPr>
          <w:color w:val="000000"/>
          <w:sz w:val="26"/>
          <w:szCs w:val="26"/>
        </w:rPr>
        <w:t>.</w:t>
      </w:r>
    </w:p>
    <w:p w14:paraId="0DDA6419" w14:textId="77777777" w:rsidR="004A18C1" w:rsidRDefault="004A18C1">
      <w:pPr>
        <w:pStyle w:val="LO-normal"/>
        <w:spacing w:line="360" w:lineRule="auto"/>
        <w:jc w:val="both"/>
        <w:rPr>
          <w:sz w:val="26"/>
          <w:szCs w:val="26"/>
        </w:rPr>
      </w:pPr>
    </w:p>
    <w:p w14:paraId="0E3EC9C8" w14:textId="77777777" w:rsidR="004A18C1" w:rsidRDefault="004A18C1">
      <w:pPr>
        <w:pStyle w:val="LO-normal"/>
        <w:spacing w:line="360" w:lineRule="auto"/>
        <w:jc w:val="both"/>
        <w:rPr>
          <w:sz w:val="26"/>
          <w:szCs w:val="26"/>
        </w:rPr>
      </w:pPr>
    </w:p>
    <w:p w14:paraId="19CFC810" w14:textId="77777777" w:rsidR="004A18C1" w:rsidRDefault="004A18C1">
      <w:pPr>
        <w:pStyle w:val="LO-normal"/>
        <w:spacing w:line="360" w:lineRule="auto"/>
        <w:jc w:val="both"/>
        <w:rPr>
          <w:sz w:val="26"/>
          <w:szCs w:val="26"/>
        </w:rPr>
      </w:pPr>
    </w:p>
    <w:p w14:paraId="12354D1D" w14:textId="77777777" w:rsidR="004A18C1" w:rsidRDefault="004A18C1">
      <w:pPr>
        <w:pStyle w:val="LO-normal"/>
        <w:spacing w:line="360" w:lineRule="auto"/>
        <w:jc w:val="both"/>
        <w:rPr>
          <w:sz w:val="26"/>
          <w:szCs w:val="26"/>
        </w:rPr>
      </w:pPr>
    </w:p>
    <w:p w14:paraId="3A4DF3C7" w14:textId="77777777" w:rsidR="00816B55" w:rsidRDefault="00816B55">
      <w:pPr>
        <w:pStyle w:val="LO-normal"/>
        <w:spacing w:line="360" w:lineRule="auto"/>
        <w:jc w:val="both"/>
        <w:rPr>
          <w:sz w:val="26"/>
          <w:szCs w:val="26"/>
        </w:rPr>
      </w:pPr>
    </w:p>
    <w:p w14:paraId="63C9D297" w14:textId="77777777" w:rsidR="00E475D3" w:rsidRDefault="00E475D3">
      <w:pPr>
        <w:pStyle w:val="LO-normal"/>
        <w:spacing w:line="360" w:lineRule="auto"/>
        <w:jc w:val="both"/>
        <w:rPr>
          <w:sz w:val="26"/>
          <w:szCs w:val="26"/>
        </w:rPr>
      </w:pPr>
    </w:p>
    <w:p w14:paraId="21DC1F50" w14:textId="77777777" w:rsidR="004A18C1" w:rsidRDefault="00FC7BCF">
      <w:pPr>
        <w:pStyle w:val="LO-normal"/>
        <w:spacing w:line="360" w:lineRule="auto"/>
        <w:jc w:val="center"/>
      </w:pPr>
      <w:r>
        <w:rPr>
          <w:b/>
          <w:color w:val="000000"/>
          <w:sz w:val="26"/>
          <w:szCs w:val="26"/>
        </w:rPr>
        <w:lastRenderedPageBreak/>
        <w:t>Dział Pomocy Środowiskowej</w:t>
      </w:r>
    </w:p>
    <w:p w14:paraId="14AA085F" w14:textId="77777777" w:rsidR="004A18C1" w:rsidRDefault="004A18C1">
      <w:pPr>
        <w:pStyle w:val="LO-normal"/>
        <w:spacing w:line="360" w:lineRule="auto"/>
        <w:jc w:val="both"/>
        <w:rPr>
          <w:b/>
          <w:color w:val="000000"/>
          <w:sz w:val="26"/>
          <w:szCs w:val="26"/>
          <w:u w:val="single"/>
        </w:rPr>
      </w:pPr>
    </w:p>
    <w:p w14:paraId="5A0FE2DA" w14:textId="77777777" w:rsidR="004A18C1" w:rsidRDefault="00FC7BCF">
      <w:pPr>
        <w:pStyle w:val="LO-normal"/>
        <w:spacing w:line="360" w:lineRule="auto"/>
        <w:jc w:val="both"/>
      </w:pPr>
      <w:r>
        <w:rPr>
          <w:color w:val="000000"/>
          <w:sz w:val="26"/>
          <w:szCs w:val="26"/>
        </w:rPr>
        <w:tab/>
        <w:t>W</w:t>
      </w:r>
      <w:r>
        <w:rPr>
          <w:sz w:val="26"/>
          <w:szCs w:val="26"/>
        </w:rPr>
        <w:t xml:space="preserve"> Gminie Andrychów z pomocy społecznej w 2025 roku w postaci świadczeń pieniężnych wsparcie otrzymało 341 osób, natomiast w postaci świadczeń niepieniężnych 278 osób.</w:t>
      </w:r>
    </w:p>
    <w:p w14:paraId="2E7EA3D5" w14:textId="77777777" w:rsidR="004A18C1" w:rsidRDefault="00FC7BCF">
      <w:pPr>
        <w:pStyle w:val="LO-normal"/>
        <w:spacing w:line="360" w:lineRule="auto"/>
        <w:jc w:val="both"/>
        <w:rPr>
          <w:sz w:val="26"/>
          <w:szCs w:val="26"/>
        </w:rPr>
      </w:pPr>
      <w:r>
        <w:rPr>
          <w:sz w:val="26"/>
          <w:szCs w:val="26"/>
        </w:rPr>
        <w:t>Odpłatność gminy za pobyt mieszkańców w Domu Pomocy Społecznej dotyczyła 66 osób.</w:t>
      </w:r>
    </w:p>
    <w:p w14:paraId="50029DCB" w14:textId="2241A4DC" w:rsidR="00816B55" w:rsidRDefault="00FC7BCF">
      <w:pPr>
        <w:pStyle w:val="LO-normal"/>
        <w:spacing w:line="360" w:lineRule="auto"/>
        <w:jc w:val="both"/>
        <w:rPr>
          <w:sz w:val="26"/>
          <w:szCs w:val="26"/>
        </w:rPr>
      </w:pPr>
      <w:r>
        <w:rPr>
          <w:sz w:val="26"/>
          <w:szCs w:val="26"/>
        </w:rPr>
        <w:t>W Gminie Andrychów pomocą w formie asystenta rodziny zostały objęte 74 rodziny                  w tym 120 dzieci. Zgodnie z ustawą o wspieraniu rodziny i systemie pieczy zastępczej, asystent rodziny może objąć swoją pomocą nie więcej niż 15 rodzin. W Ośrodku Pomocy Społecznej w Andrychowie w 2025r. zatrudnionych było 5 asystentów rodziny</w:t>
      </w:r>
      <w:r w:rsidR="00816B55">
        <w:rPr>
          <w:sz w:val="26"/>
          <w:szCs w:val="26"/>
        </w:rPr>
        <w:t xml:space="preserve"> ( w tym jedna osoba przebywająca na urlopie rodzicielskim do 31.05.2026r. )</w:t>
      </w:r>
      <w:r>
        <w:rPr>
          <w:sz w:val="26"/>
          <w:szCs w:val="26"/>
        </w:rPr>
        <w:t xml:space="preserve">. </w:t>
      </w:r>
    </w:p>
    <w:p w14:paraId="4771B4C9" w14:textId="77777777" w:rsidR="00816B55" w:rsidRDefault="00816B55">
      <w:pPr>
        <w:pStyle w:val="LO-normal"/>
        <w:spacing w:line="360" w:lineRule="auto"/>
        <w:jc w:val="both"/>
        <w:rPr>
          <w:sz w:val="26"/>
          <w:szCs w:val="26"/>
        </w:rPr>
      </w:pPr>
    </w:p>
    <w:p w14:paraId="7E646BC0" w14:textId="70316E64" w:rsidR="004A18C1" w:rsidRDefault="00816B55">
      <w:pPr>
        <w:pStyle w:val="LO-normal"/>
        <w:spacing w:line="360" w:lineRule="auto"/>
        <w:jc w:val="both"/>
      </w:pPr>
      <w:r>
        <w:rPr>
          <w:sz w:val="26"/>
          <w:szCs w:val="26"/>
        </w:rPr>
        <w:t>A</w:t>
      </w:r>
      <w:r w:rsidR="00FC7BCF">
        <w:rPr>
          <w:color w:val="000000"/>
          <w:sz w:val="26"/>
          <w:szCs w:val="26"/>
        </w:rPr>
        <w:t xml:space="preserve">nalizując zebrane dane za 2025 rok wysuwa się wniosek, że liczba osób uprawnionych do </w:t>
      </w:r>
      <w:r w:rsidR="00FC7BCF">
        <w:rPr>
          <w:b/>
          <w:color w:val="000000"/>
          <w:sz w:val="26"/>
          <w:szCs w:val="26"/>
        </w:rPr>
        <w:t xml:space="preserve">zasiłku stałego wzrosła o 3 osoby.  </w:t>
      </w:r>
      <w:r w:rsidR="00FC7BCF">
        <w:rPr>
          <w:color w:val="000000"/>
          <w:sz w:val="26"/>
          <w:szCs w:val="26"/>
        </w:rPr>
        <w:t xml:space="preserve">Liczba osób pobierających zasiłek stały dla osób samotnie gospodarujących zmalała o 1 osobę, natomiast w rodzinie wzrosła o 4 osoby.   Liczba przyznanych </w:t>
      </w:r>
      <w:r w:rsidR="00FC7BCF">
        <w:rPr>
          <w:b/>
          <w:color w:val="000000"/>
          <w:sz w:val="26"/>
          <w:szCs w:val="26"/>
        </w:rPr>
        <w:t xml:space="preserve">zasiłków okresowych </w:t>
      </w:r>
      <w:r w:rsidR="00FC7BCF">
        <w:rPr>
          <w:color w:val="000000"/>
          <w:sz w:val="26"/>
          <w:szCs w:val="26"/>
        </w:rPr>
        <w:t xml:space="preserve">wzrosła, powodem ich przyznania                        </w:t>
      </w:r>
      <w:r w:rsidR="00407F4E">
        <w:rPr>
          <w:color w:val="000000"/>
          <w:sz w:val="26"/>
          <w:szCs w:val="26"/>
        </w:rPr>
        <w:t xml:space="preserve">   </w:t>
      </w:r>
      <w:r w:rsidR="00FC7BCF">
        <w:rPr>
          <w:color w:val="000000"/>
          <w:sz w:val="26"/>
          <w:szCs w:val="26"/>
        </w:rPr>
        <w:t xml:space="preserve">w większości było bezrobocie jak również długotrwała choroba i niepełnosprawność.                    </w:t>
      </w:r>
      <w:r w:rsidR="00FC7BCF">
        <w:rPr>
          <w:color w:val="000000"/>
          <w:sz w:val="26"/>
          <w:szCs w:val="26"/>
          <w:highlight w:val="white"/>
        </w:rPr>
        <w:t xml:space="preserve">Zwiększyła się również ilość osób korzystających z pomocy w formie </w:t>
      </w:r>
      <w:r w:rsidR="00FC7BCF">
        <w:rPr>
          <w:b/>
          <w:color w:val="000000"/>
          <w:sz w:val="26"/>
          <w:szCs w:val="26"/>
          <w:highlight w:val="white"/>
        </w:rPr>
        <w:t>zasiłku celowego</w:t>
      </w:r>
      <w:r w:rsidR="00FC7BCF">
        <w:rPr>
          <w:color w:val="000000"/>
          <w:sz w:val="26"/>
          <w:szCs w:val="26"/>
          <w:highlight w:val="white"/>
        </w:rPr>
        <w:t xml:space="preserve">, natomiast zmalała liczba osób korzystających z </w:t>
      </w:r>
      <w:r w:rsidR="00FC7BCF">
        <w:rPr>
          <w:b/>
          <w:color w:val="000000"/>
          <w:sz w:val="26"/>
          <w:szCs w:val="26"/>
          <w:highlight w:val="white"/>
        </w:rPr>
        <w:t>dofinansowania do obiadów w szkole.</w:t>
      </w:r>
      <w:r w:rsidR="00FC7BCF">
        <w:rPr>
          <w:color w:val="000000"/>
          <w:sz w:val="26"/>
          <w:szCs w:val="26"/>
          <w:highlight w:val="white"/>
        </w:rPr>
        <w:t xml:space="preserve">       W roku sprawozdawczym </w:t>
      </w:r>
      <w:r w:rsidR="00FC7BCF">
        <w:rPr>
          <w:b/>
          <w:color w:val="000000"/>
          <w:sz w:val="26"/>
          <w:szCs w:val="26"/>
          <w:highlight w:val="white"/>
        </w:rPr>
        <w:t>zmalała</w:t>
      </w:r>
      <w:r w:rsidR="00FC7BCF">
        <w:rPr>
          <w:color w:val="000000"/>
          <w:sz w:val="26"/>
          <w:szCs w:val="26"/>
          <w:highlight w:val="white"/>
        </w:rPr>
        <w:t xml:space="preserve"> liczba osób, którym decyzją przyznane zostało świadczenie w postaci </w:t>
      </w:r>
      <w:r w:rsidR="00FC7BCF">
        <w:rPr>
          <w:b/>
          <w:color w:val="000000"/>
          <w:sz w:val="26"/>
          <w:szCs w:val="26"/>
          <w:highlight w:val="white"/>
        </w:rPr>
        <w:t>zasiłku celowego</w:t>
      </w:r>
      <w:r w:rsidR="00FC7BCF">
        <w:rPr>
          <w:color w:val="000000"/>
          <w:sz w:val="26"/>
          <w:szCs w:val="26"/>
        </w:rPr>
        <w:t xml:space="preserve"> w ramach wieloletniego rządowego programu "</w:t>
      </w:r>
      <w:r w:rsidR="00FC7BCF">
        <w:rPr>
          <w:b/>
          <w:color w:val="000000"/>
          <w:sz w:val="26"/>
          <w:szCs w:val="26"/>
        </w:rPr>
        <w:t>Posiłek w szkole i w domu"</w:t>
      </w:r>
      <w:r w:rsidR="00FC7BCF">
        <w:rPr>
          <w:color w:val="000000"/>
          <w:sz w:val="26"/>
          <w:szCs w:val="26"/>
        </w:rPr>
        <w:t xml:space="preserve"> na lata 2024-2028 z uwagi na przekroczenie kryterium. </w:t>
      </w:r>
    </w:p>
    <w:p w14:paraId="6D869BA9" w14:textId="77777777" w:rsidR="004A18C1" w:rsidRDefault="00FC7BCF">
      <w:pPr>
        <w:pStyle w:val="LO-normal"/>
        <w:spacing w:line="360" w:lineRule="auto"/>
        <w:jc w:val="both"/>
      </w:pPr>
      <w:r>
        <w:rPr>
          <w:color w:val="000000"/>
          <w:sz w:val="26"/>
          <w:szCs w:val="26"/>
        </w:rPr>
        <w:tab/>
      </w:r>
    </w:p>
    <w:p w14:paraId="600E866C" w14:textId="77777777" w:rsidR="004A18C1" w:rsidRDefault="00FC7BCF">
      <w:pPr>
        <w:pStyle w:val="LO-normal"/>
        <w:spacing w:line="360" w:lineRule="auto"/>
        <w:jc w:val="both"/>
      </w:pPr>
      <w:r>
        <w:rPr>
          <w:color w:val="000000"/>
          <w:sz w:val="26"/>
          <w:szCs w:val="26"/>
        </w:rPr>
        <w:tab/>
        <w:t xml:space="preserve">W Gminie Andrychów utrzymuje się proces starzenia społeczeństwa, a co za tym idzie wzrasta koszt utrzymania osób umieszczanych w </w:t>
      </w:r>
      <w:r>
        <w:rPr>
          <w:b/>
          <w:color w:val="000000"/>
          <w:sz w:val="26"/>
          <w:szCs w:val="26"/>
        </w:rPr>
        <w:t xml:space="preserve">Domach Pomocy Społecznej, </w:t>
      </w:r>
      <w:r>
        <w:rPr>
          <w:color w:val="000000"/>
          <w:sz w:val="26"/>
          <w:szCs w:val="26"/>
        </w:rPr>
        <w:t xml:space="preserve">który w 2025 roku wyniósł:  </w:t>
      </w:r>
      <w:r>
        <w:rPr>
          <w:sz w:val="26"/>
          <w:szCs w:val="26"/>
        </w:rPr>
        <w:t xml:space="preserve">3 734 761 </w:t>
      </w:r>
      <w:r>
        <w:rPr>
          <w:color w:val="000000"/>
          <w:sz w:val="26"/>
          <w:szCs w:val="26"/>
        </w:rPr>
        <w:t xml:space="preserve">zł. Sytuacja ta spowodowana jest brakiem możliwości zapewnienia opieki ze strony najbliższej rodziny z uwagi na migrację rodzin czy aktywność zawodową. </w:t>
      </w:r>
    </w:p>
    <w:p w14:paraId="17BD6B33" w14:textId="5C70D866" w:rsidR="004A18C1" w:rsidRPr="00407F4E" w:rsidRDefault="00FC7BCF">
      <w:pPr>
        <w:pStyle w:val="LO-normal"/>
        <w:spacing w:line="360" w:lineRule="auto"/>
        <w:jc w:val="both"/>
      </w:pPr>
      <w:r>
        <w:rPr>
          <w:color w:val="000000"/>
          <w:sz w:val="26"/>
          <w:szCs w:val="26"/>
        </w:rPr>
        <w:t xml:space="preserve">W dalszym ciągu wzrasta liczba osób korzystających z </w:t>
      </w:r>
      <w:r>
        <w:rPr>
          <w:b/>
          <w:color w:val="000000"/>
          <w:sz w:val="26"/>
          <w:szCs w:val="26"/>
        </w:rPr>
        <w:t>usług opiekuńczych</w:t>
      </w:r>
      <w:r>
        <w:rPr>
          <w:color w:val="000000"/>
          <w:sz w:val="26"/>
          <w:szCs w:val="26"/>
        </w:rPr>
        <w:t xml:space="preserve">, zwłaszcza wśród osób leżących, samotnych, wymagających stałej, wzmożonej, wielogodzinnej opieki. U niektórych osób świadczone są usługi siedem dni w tygodniu. Cały czas wzrastają </w:t>
      </w:r>
      <w:r>
        <w:rPr>
          <w:color w:val="000000"/>
          <w:sz w:val="26"/>
          <w:szCs w:val="26"/>
        </w:rPr>
        <w:lastRenderedPageBreak/>
        <w:t xml:space="preserve">nakłady finansowe z budżetu gminy przeznaczone na ten cel. </w:t>
      </w:r>
      <w:r>
        <w:rPr>
          <w:color w:val="000000"/>
          <w:sz w:val="26"/>
          <w:szCs w:val="26"/>
          <w:highlight w:val="white"/>
        </w:rPr>
        <w:t xml:space="preserve">          </w:t>
      </w:r>
    </w:p>
    <w:p w14:paraId="60F1C282" w14:textId="77777777" w:rsidR="00A85678" w:rsidRDefault="00816B55" w:rsidP="00816B55">
      <w:pPr>
        <w:tabs>
          <w:tab w:val="left" w:pos="284"/>
          <w:tab w:val="left" w:pos="567"/>
        </w:tabs>
        <w:spacing w:before="240" w:line="360" w:lineRule="auto"/>
        <w:ind w:left="284"/>
        <w:rPr>
          <w:rFonts w:eastAsia="Aptos"/>
          <w:b/>
          <w:bCs/>
          <w:sz w:val="26"/>
          <w:szCs w:val="26"/>
          <w:lang w:eastAsia="en-US"/>
        </w:rPr>
      </w:pPr>
      <w:r>
        <w:rPr>
          <w:rFonts w:eastAsia="Aptos"/>
          <w:b/>
          <w:bCs/>
          <w:sz w:val="26"/>
          <w:szCs w:val="26"/>
          <w:lang w:eastAsia="en-US"/>
        </w:rPr>
        <w:t xml:space="preserve">                                           </w:t>
      </w:r>
      <w:r w:rsidR="00FC7BCF">
        <w:rPr>
          <w:rFonts w:eastAsia="Aptos"/>
          <w:b/>
          <w:bCs/>
          <w:sz w:val="26"/>
          <w:szCs w:val="26"/>
          <w:lang w:eastAsia="en-US"/>
        </w:rPr>
        <w:t xml:space="preserve">  </w:t>
      </w:r>
    </w:p>
    <w:p w14:paraId="75DD05F7" w14:textId="3C2C1304" w:rsidR="00816B55" w:rsidRDefault="00A85678" w:rsidP="00816B55">
      <w:pPr>
        <w:tabs>
          <w:tab w:val="left" w:pos="284"/>
          <w:tab w:val="left" w:pos="567"/>
        </w:tabs>
        <w:spacing w:before="240" w:line="360" w:lineRule="auto"/>
        <w:ind w:left="284"/>
        <w:rPr>
          <w:rFonts w:eastAsia="Aptos"/>
          <w:b/>
          <w:bCs/>
          <w:sz w:val="26"/>
          <w:szCs w:val="26"/>
          <w:lang w:eastAsia="en-US"/>
        </w:rPr>
      </w:pPr>
      <w:r>
        <w:rPr>
          <w:rFonts w:eastAsia="Aptos"/>
          <w:b/>
          <w:bCs/>
          <w:sz w:val="26"/>
          <w:szCs w:val="26"/>
          <w:lang w:eastAsia="en-US"/>
        </w:rPr>
        <w:t xml:space="preserve">                                                  </w:t>
      </w:r>
      <w:r w:rsidR="00FC7BCF">
        <w:rPr>
          <w:rFonts w:eastAsia="Aptos"/>
          <w:b/>
          <w:bCs/>
          <w:sz w:val="26"/>
          <w:szCs w:val="26"/>
          <w:lang w:eastAsia="en-US"/>
        </w:rPr>
        <w:t xml:space="preserve">  Noclegownia</w:t>
      </w:r>
      <w:r w:rsidR="00FC7BCF">
        <w:rPr>
          <w:rFonts w:eastAsia="Aptos"/>
          <w:b/>
          <w:bCs/>
          <w:sz w:val="26"/>
          <w:szCs w:val="26"/>
          <w:lang w:eastAsia="en-US"/>
        </w:rPr>
        <w:tab/>
      </w:r>
    </w:p>
    <w:p w14:paraId="58C64204" w14:textId="41625ED6" w:rsidR="004A18C1" w:rsidRDefault="00FC7BCF" w:rsidP="00816B55">
      <w:pPr>
        <w:tabs>
          <w:tab w:val="left" w:pos="284"/>
          <w:tab w:val="left" w:pos="567"/>
        </w:tabs>
        <w:spacing w:before="240" w:line="360" w:lineRule="auto"/>
        <w:ind w:left="284"/>
      </w:pPr>
      <w:r>
        <w:rPr>
          <w:rFonts w:eastAsia="Aptos"/>
          <w:b/>
          <w:bCs/>
          <w:sz w:val="26"/>
          <w:szCs w:val="26"/>
          <w:lang w:eastAsia="en-US"/>
        </w:rPr>
        <w:tab/>
      </w:r>
      <w:r>
        <w:rPr>
          <w:rFonts w:eastAsia="Aptos"/>
          <w:b/>
          <w:bCs/>
          <w:sz w:val="26"/>
          <w:szCs w:val="26"/>
          <w:lang w:eastAsia="en-US"/>
        </w:rPr>
        <w:tab/>
      </w:r>
      <w:r>
        <w:rPr>
          <w:rFonts w:eastAsia="Aptos"/>
          <w:b/>
          <w:bCs/>
          <w:sz w:val="26"/>
          <w:szCs w:val="26"/>
          <w:lang w:eastAsia="en-US"/>
        </w:rPr>
        <w:tab/>
      </w:r>
      <w:r>
        <w:rPr>
          <w:rFonts w:eastAsia="Aptos"/>
          <w:b/>
          <w:bCs/>
          <w:sz w:val="26"/>
          <w:szCs w:val="26"/>
          <w:lang w:eastAsia="en-US"/>
        </w:rPr>
        <w:tab/>
      </w:r>
      <w:r>
        <w:rPr>
          <w:rFonts w:eastAsia="Aptos"/>
          <w:b/>
          <w:bCs/>
          <w:sz w:val="26"/>
          <w:szCs w:val="26"/>
          <w:lang w:eastAsia="en-US"/>
        </w:rPr>
        <w:tab/>
      </w:r>
      <w:r>
        <w:rPr>
          <w:rFonts w:eastAsia="Aptos"/>
          <w:b/>
          <w:bCs/>
          <w:sz w:val="26"/>
          <w:szCs w:val="26"/>
          <w:lang w:eastAsia="en-US"/>
        </w:rPr>
        <w:tab/>
      </w:r>
    </w:p>
    <w:p w14:paraId="413F4796" w14:textId="77777777" w:rsidR="004A18C1" w:rsidRDefault="00FC7BCF" w:rsidP="00407F4E">
      <w:pPr>
        <w:spacing w:line="360" w:lineRule="auto"/>
        <w:ind w:firstLine="284"/>
        <w:jc w:val="both"/>
      </w:pPr>
      <w:r>
        <w:rPr>
          <w:rFonts w:eastAsia="Arial"/>
          <w:sz w:val="26"/>
          <w:szCs w:val="26"/>
        </w:rPr>
        <w:t xml:space="preserve">Noclegownia dla Osób Bezdomnych, zapewnia tymczasowe schronienie osobom bezdomnym, umożliwiając spędzenie nocy w warunkach gwarantujących ochronę życia </w:t>
      </w:r>
      <w:r>
        <w:rPr>
          <w:rFonts w:eastAsia="Arial"/>
          <w:sz w:val="26"/>
          <w:szCs w:val="26"/>
        </w:rPr>
        <w:br/>
        <w:t xml:space="preserve">i zdrowia. Do noclegowni przyjmowane są wyłącznie osoby trzeźwe. Pobyt w noclegowni jest bezpłatny i nie wymaga wydania decyzji administracyjnej. Pierwszeństwo przy przyjęciu mają osoby z Gminy Andrychów. Noclegownia dla Osób Bezdomnych jest czynna przez cały rok, siedem dni w tygodniu: </w:t>
      </w:r>
    </w:p>
    <w:p w14:paraId="33AA246D" w14:textId="77777777" w:rsidR="004A18C1" w:rsidRDefault="00FC7BCF">
      <w:pPr>
        <w:pStyle w:val="Akapitzlist"/>
        <w:numPr>
          <w:ilvl w:val="0"/>
          <w:numId w:val="8"/>
        </w:numPr>
        <w:spacing w:line="360" w:lineRule="auto"/>
        <w:ind w:left="284" w:hanging="284"/>
        <w:jc w:val="both"/>
        <w:textAlignment w:val="baseline"/>
      </w:pPr>
      <w:r>
        <w:rPr>
          <w:rFonts w:eastAsia="Arial"/>
          <w:sz w:val="26"/>
          <w:szCs w:val="26"/>
        </w:rPr>
        <w:t xml:space="preserve">w okresie od 1 października do 31 marca w godz. od 18:00 do 8:00, </w:t>
      </w:r>
    </w:p>
    <w:p w14:paraId="214448C2" w14:textId="77777777" w:rsidR="004A18C1" w:rsidRDefault="00FC7BCF">
      <w:pPr>
        <w:pStyle w:val="Akapitzlist"/>
        <w:numPr>
          <w:ilvl w:val="0"/>
          <w:numId w:val="8"/>
        </w:numPr>
        <w:spacing w:line="360" w:lineRule="auto"/>
        <w:ind w:left="284" w:hanging="284"/>
        <w:jc w:val="both"/>
        <w:textAlignment w:val="baseline"/>
      </w:pPr>
      <w:r>
        <w:rPr>
          <w:rFonts w:eastAsia="Arial"/>
          <w:sz w:val="26"/>
          <w:szCs w:val="26"/>
        </w:rPr>
        <w:t xml:space="preserve">w okresie od 1 kwietnia do 30 września w godz. od 19:00 do 7:00. </w:t>
      </w:r>
    </w:p>
    <w:p w14:paraId="53A8082D" w14:textId="77777777" w:rsidR="004A18C1" w:rsidRDefault="00FC7BCF">
      <w:pPr>
        <w:spacing w:line="360" w:lineRule="auto"/>
        <w:jc w:val="both"/>
      </w:pPr>
      <w:r>
        <w:rPr>
          <w:rFonts w:eastAsia="Arial"/>
          <w:sz w:val="26"/>
          <w:szCs w:val="26"/>
        </w:rPr>
        <w:t xml:space="preserve">Noclegownia dysponuje 12 miejscami noclegowymi, natomiast w sytuacjach kryzysowych występujących na skalę masową, może zapewnić łącznie do 15 miejsc noclegowych. </w:t>
      </w:r>
      <w:r>
        <w:rPr>
          <w:rFonts w:eastAsia="Arial"/>
          <w:sz w:val="26"/>
          <w:szCs w:val="26"/>
        </w:rPr>
        <w:br/>
        <w:t xml:space="preserve">W Noclegowni istnieje możliwość skorzystania z prysznica, przygotowania posiłku              we własnym zakresie oraz jego spożycia w miejscach do tego wyznaczonych, wypicia gorącego napoju, a także udziału w treningach mających na celu aktywizację społeczną               i zawodową. Ponadto możliwe jest uzyskanie wsparcia, m.in. pracownika socjalnego, psychologa oraz innych specjalistów Ośrodka. </w:t>
      </w:r>
    </w:p>
    <w:p w14:paraId="704E8E0C" w14:textId="77777777" w:rsidR="004A18C1" w:rsidRDefault="00FC7BCF">
      <w:pPr>
        <w:pStyle w:val="Standard"/>
        <w:spacing w:line="360" w:lineRule="auto"/>
        <w:ind w:firstLine="284"/>
        <w:jc w:val="both"/>
      </w:pPr>
      <w:r>
        <w:rPr>
          <w:rFonts w:ascii="Times New Roman" w:eastAsia="Arial" w:hAnsi="Times New Roman" w:cs="Arial"/>
          <w:color w:val="000000"/>
          <w:highlight w:val="white"/>
        </w:rPr>
        <w:t xml:space="preserve">Od 01.01.2025 r. do 31.12.2025 r. z pomocy w formie schronienia w Noclegowni dla Osób Bezdomnych skorzystały łącznie 22 osoby w tym: 19 mężczyzn i 3 kobiety. </w:t>
      </w:r>
      <w:r>
        <w:rPr>
          <w:rFonts w:ascii="Times New Roman" w:hAnsi="Times New Roman" w:cs="Arial"/>
          <w:color w:val="000000"/>
          <w:highlight w:val="white"/>
        </w:rPr>
        <w:t xml:space="preserve">Dominującą grupę stanowiły osoby długotrwale bezrobotne. Pracownicy Noclegowni motywowali te osoby do podjęcia zatrudnienia oraz kierowali je do Klubu Integracji Społecznej </w:t>
      </w:r>
      <w:r>
        <w:rPr>
          <w:rFonts w:ascii="Times New Roman" w:hAnsi="Times New Roman" w:cs="Arial"/>
          <w:color w:val="000000"/>
          <w:highlight w:val="white"/>
        </w:rPr>
        <w:br/>
        <w:t>w Andrychowie w celu poszukiwania ofert pracy odpowiednich do posiadanego wykształcenia oraz kwalifikacji. Osoby bezdomne podjęły pracę w formie wolontariatu na rzecz Gminy Andrychów. Były to prace porządkowe, a także pomoc w Kuchni Św. Brata Alberta. Ponadto osoby bezdomne podjęły prace społecznie – użyteczne.</w:t>
      </w:r>
    </w:p>
    <w:p w14:paraId="3CCD2869" w14:textId="0C654AC7" w:rsidR="004A18C1" w:rsidRDefault="00FC7BCF">
      <w:pPr>
        <w:pStyle w:val="NormalnyWeb"/>
        <w:shd w:val="clear" w:color="auto" w:fill="FFFFFF"/>
        <w:spacing w:before="0" w:after="160" w:line="360" w:lineRule="auto"/>
        <w:jc w:val="both"/>
        <w:rPr>
          <w:bCs/>
          <w:color w:val="222222"/>
          <w:sz w:val="26"/>
          <w:szCs w:val="26"/>
        </w:rPr>
      </w:pPr>
      <w:r>
        <w:rPr>
          <w:bCs/>
          <w:color w:val="222222"/>
          <w:sz w:val="26"/>
          <w:szCs w:val="26"/>
        </w:rPr>
        <w:lastRenderedPageBreak/>
        <w:t xml:space="preserve"> </w:t>
      </w:r>
      <w:r w:rsidR="00A85678">
        <w:rPr>
          <w:bCs/>
          <w:color w:val="222222"/>
          <w:sz w:val="26"/>
          <w:szCs w:val="26"/>
        </w:rPr>
        <w:t>O</w:t>
      </w:r>
      <w:r>
        <w:rPr>
          <w:bCs/>
          <w:color w:val="222222"/>
          <w:sz w:val="26"/>
          <w:szCs w:val="26"/>
        </w:rPr>
        <w:t xml:space="preserve">środek Pomocy Społecznej realizował również zadanie w ramach dodatkowych działań, wynikających z rozeznanych potrzeb gminy w 2025r. , które miały na celu zwiększenie </w:t>
      </w:r>
      <w:r>
        <w:rPr>
          <w:bCs/>
          <w:color w:val="222222"/>
          <w:sz w:val="26"/>
          <w:szCs w:val="26"/>
        </w:rPr>
        <w:br/>
        <w:t>dostępu do psychoterapii, wsparcie rodzin w wypełnianiu ich funkcji opiekuńczo -</w:t>
      </w:r>
      <w:r>
        <w:rPr>
          <w:bCs/>
          <w:color w:val="222222"/>
          <w:sz w:val="26"/>
          <w:szCs w:val="26"/>
        </w:rPr>
        <w:br/>
        <w:t xml:space="preserve">wychowawczych oraz dostępu do terapii zajęciowej. Prowadzenie psychoterapii </w:t>
      </w:r>
      <w:r>
        <w:rPr>
          <w:bCs/>
          <w:color w:val="222222"/>
          <w:sz w:val="26"/>
          <w:szCs w:val="26"/>
        </w:rPr>
        <w:br/>
        <w:t xml:space="preserve">indywidualnej oraz realizacja aktywizujących zajęć grupowych dla mieszkańców Gminy </w:t>
      </w:r>
      <w:r>
        <w:rPr>
          <w:bCs/>
          <w:color w:val="222222"/>
          <w:sz w:val="26"/>
          <w:szCs w:val="26"/>
        </w:rPr>
        <w:br/>
        <w:t xml:space="preserve">Andrychów prowadzona była w ramach projektu socjalnego </w:t>
      </w:r>
      <w:r>
        <w:rPr>
          <w:rStyle w:val="Strong1"/>
          <w:color w:val="222222"/>
          <w:sz w:val="26"/>
          <w:szCs w:val="26"/>
        </w:rPr>
        <w:t>,,Kręgi wsparcia.”</w:t>
      </w:r>
      <w:r>
        <w:rPr>
          <w:rStyle w:val="Strong1"/>
          <w:color w:val="222222"/>
          <w:sz w:val="26"/>
          <w:szCs w:val="26"/>
        </w:rPr>
        <w:br/>
      </w:r>
      <w:r>
        <w:rPr>
          <w:bCs/>
          <w:color w:val="222222"/>
          <w:sz w:val="26"/>
          <w:szCs w:val="26"/>
        </w:rPr>
        <w:t xml:space="preserve">Zrealizowano 160 godzin psychoterapii indywidualnej dla 10 osób doświadczających </w:t>
      </w:r>
      <w:r>
        <w:rPr>
          <w:bCs/>
          <w:color w:val="222222"/>
          <w:sz w:val="26"/>
          <w:szCs w:val="26"/>
        </w:rPr>
        <w:br/>
        <w:t>zaburzeń w funkcjonowaniu psychicznym. Osoby uczestniczące w zajęciach terapii        zajęciowej to przede wszystkim osoby samotne zarówno ze względu rzeczywistej samotności tj. samotnego zamieszkiwania i niepełnosprawności, jak również w wyniku różnych sytuacji życiowych jak np. przemoc domowa, konflikty wewnątrz rodzinne. Terapia       zajęciowa miała na celu działania aktywizujące. W okresie realizacji projektu przeprowadzono 54 warsztaty w liczbie 140 godzin. Powyższe zadanie dofinansowane było ze środków budżetu państwa.</w:t>
      </w:r>
    </w:p>
    <w:p w14:paraId="1CD98792" w14:textId="77777777" w:rsidR="00407F4E" w:rsidRPr="00407F4E" w:rsidRDefault="00407F4E">
      <w:pPr>
        <w:pStyle w:val="NormalnyWeb"/>
        <w:shd w:val="clear" w:color="auto" w:fill="FFFFFF"/>
        <w:spacing w:before="0" w:after="160" w:line="360" w:lineRule="auto"/>
        <w:jc w:val="both"/>
      </w:pPr>
    </w:p>
    <w:p w14:paraId="21FE8B57" w14:textId="4FFA4340" w:rsidR="004A18C1" w:rsidRDefault="00FC7BCF">
      <w:pPr>
        <w:pStyle w:val="NormalnyWeb"/>
        <w:shd w:val="clear" w:color="auto" w:fill="FFFFFF"/>
        <w:spacing w:before="0" w:after="160" w:line="360" w:lineRule="auto"/>
        <w:jc w:val="both"/>
      </w:pPr>
      <w:r>
        <w:rPr>
          <w:bCs/>
          <w:color w:val="222222"/>
          <w:sz w:val="26"/>
          <w:szCs w:val="26"/>
        </w:rPr>
        <w:t>Projekt socjalny pn.</w:t>
      </w:r>
      <w:r>
        <w:rPr>
          <w:b/>
          <w:bCs/>
          <w:color w:val="222222"/>
          <w:sz w:val="26"/>
          <w:szCs w:val="26"/>
        </w:rPr>
        <w:t xml:space="preserve"> </w:t>
      </w:r>
      <w:r>
        <w:rPr>
          <w:rStyle w:val="Strong1"/>
          <w:color w:val="222222"/>
          <w:sz w:val="26"/>
          <w:szCs w:val="26"/>
        </w:rPr>
        <w:t xml:space="preserve">„Reintegracja społeczna osób bezdomnych” </w:t>
      </w:r>
      <w:r>
        <w:rPr>
          <w:bCs/>
          <w:color w:val="222222"/>
          <w:sz w:val="26"/>
          <w:szCs w:val="26"/>
        </w:rPr>
        <w:t xml:space="preserve">był skierowany do osób bezdomnych zagrożonych marginalizacją społeczną, przebywających w noclegowniach, które ze względu na trudną sytuację życiową oraz utrwalone stereotypy związane </w:t>
      </w:r>
      <w:r>
        <w:rPr>
          <w:bCs/>
          <w:color w:val="222222"/>
          <w:sz w:val="26"/>
          <w:szCs w:val="26"/>
        </w:rPr>
        <w:br/>
        <w:t xml:space="preserve">z bezdomnością wymagają wsparcia i rehabilitacji społecznej. Uczestnicy projektu korzystali z poradnictwa psychologiczno-społecznego oraz brali udział w zajęciach warsztatowych. </w:t>
      </w:r>
      <w:r>
        <w:rPr>
          <w:bCs/>
          <w:color w:val="222222"/>
          <w:sz w:val="26"/>
          <w:szCs w:val="26"/>
        </w:rPr>
        <w:br/>
        <w:t>W działaniach projektowych łącznie uczestniczyło 11 osób bezdomnych w tym</w:t>
      </w:r>
      <w:r w:rsidR="00E475D3">
        <w:rPr>
          <w:bCs/>
          <w:color w:val="222222"/>
          <w:sz w:val="26"/>
          <w:szCs w:val="26"/>
        </w:rPr>
        <w:t xml:space="preserve">                      </w:t>
      </w:r>
      <w:r>
        <w:rPr>
          <w:bCs/>
          <w:color w:val="222222"/>
          <w:sz w:val="26"/>
          <w:szCs w:val="26"/>
        </w:rPr>
        <w:t xml:space="preserve"> 10 korzystających ze wsparcia w Noclegowni. Projekt był realizowany w Klubie Integracji </w:t>
      </w:r>
      <w:r>
        <w:rPr>
          <w:bCs/>
          <w:color w:val="222222"/>
          <w:sz w:val="26"/>
          <w:szCs w:val="26"/>
        </w:rPr>
        <w:br/>
        <w:t>Społecznej.</w:t>
      </w:r>
      <w:r>
        <w:rPr>
          <w:b/>
          <w:bCs/>
          <w:sz w:val="26"/>
          <w:szCs w:val="26"/>
        </w:rPr>
        <w:br/>
      </w:r>
      <w:r>
        <w:rPr>
          <w:b/>
          <w:bCs/>
          <w:sz w:val="26"/>
          <w:szCs w:val="26"/>
        </w:rPr>
        <w:br/>
      </w:r>
      <w:r>
        <w:rPr>
          <w:sz w:val="26"/>
          <w:szCs w:val="26"/>
        </w:rPr>
        <w:t xml:space="preserve">Następnie </w:t>
      </w:r>
      <w:r>
        <w:rPr>
          <w:bCs/>
          <w:color w:val="222222"/>
          <w:sz w:val="26"/>
          <w:szCs w:val="26"/>
        </w:rPr>
        <w:t xml:space="preserve">realizowany był drugi projekt socjalny </w:t>
      </w:r>
      <w:r>
        <w:rPr>
          <w:rStyle w:val="Strong1"/>
          <w:b w:val="0"/>
          <w:bCs w:val="0"/>
          <w:color w:val="222222"/>
          <w:sz w:val="26"/>
          <w:szCs w:val="26"/>
        </w:rPr>
        <w:t xml:space="preserve">pn </w:t>
      </w:r>
      <w:r>
        <w:rPr>
          <w:rStyle w:val="Strong1"/>
          <w:color w:val="222222"/>
          <w:sz w:val="26"/>
          <w:szCs w:val="26"/>
        </w:rPr>
        <w:t xml:space="preserve">„ Eko Start” </w:t>
      </w:r>
      <w:r>
        <w:rPr>
          <w:b/>
          <w:bCs/>
          <w:sz w:val="26"/>
          <w:szCs w:val="26"/>
        </w:rPr>
        <w:br/>
      </w:r>
      <w:r>
        <w:rPr>
          <w:rStyle w:val="Strong1"/>
          <w:b w:val="0"/>
          <w:bCs w:val="0"/>
          <w:color w:val="222222"/>
          <w:sz w:val="26"/>
          <w:szCs w:val="26"/>
        </w:rPr>
        <w:t>polegający na</w:t>
      </w:r>
      <w:r>
        <w:rPr>
          <w:rStyle w:val="Strong1"/>
          <w:color w:val="222222"/>
          <w:sz w:val="26"/>
          <w:szCs w:val="26"/>
        </w:rPr>
        <w:t xml:space="preserve"> </w:t>
      </w:r>
      <w:r>
        <w:rPr>
          <w:rStyle w:val="Strong1"/>
          <w:b w:val="0"/>
          <w:color w:val="222222"/>
          <w:sz w:val="26"/>
          <w:szCs w:val="26"/>
        </w:rPr>
        <w:t xml:space="preserve">aktywizacji ekologicznej osób bezdomnych z Noclegowni w Gminie       Andrychów” był on </w:t>
      </w:r>
      <w:r>
        <w:rPr>
          <w:bCs/>
          <w:color w:val="222222"/>
          <w:sz w:val="26"/>
          <w:szCs w:val="26"/>
        </w:rPr>
        <w:t xml:space="preserve">ukierunkowany na aktywizację społeczną osób bezdomnych poprzez udział w działaniach ekologicznych oraz kształtowanie postaw proekologicznych              </w:t>
      </w:r>
      <w:r w:rsidR="00407F4E">
        <w:rPr>
          <w:bCs/>
          <w:color w:val="222222"/>
          <w:sz w:val="26"/>
          <w:szCs w:val="26"/>
        </w:rPr>
        <w:t xml:space="preserve">     </w:t>
      </w:r>
      <w:r>
        <w:rPr>
          <w:bCs/>
          <w:color w:val="222222"/>
          <w:sz w:val="26"/>
          <w:szCs w:val="26"/>
        </w:rPr>
        <w:t xml:space="preserve">   </w:t>
      </w:r>
      <w:r>
        <w:rPr>
          <w:bCs/>
          <w:color w:val="222222"/>
          <w:sz w:val="26"/>
          <w:szCs w:val="26"/>
        </w:rPr>
        <w:lastRenderedPageBreak/>
        <w:t xml:space="preserve">i odpowiedzialności za otoczenie. W ramach projektu odbyły się cztery spotkania        obejmujące: warsztaty ekologiczne w Klubie Integracji Społecznej, udział w akcji        „Posprzątaj z nami Małopolskę!”, sprzątanie terenu wokół noclegowni, sadzenie kwiatów przy budynku noclegowni. Realizacja projektu przyczyniła się również do poprawy         estetyki terenu wokół noclegowni oraz sprzyjała integracji osób bezdomnych                    </w:t>
      </w:r>
      <w:r w:rsidR="00407F4E">
        <w:rPr>
          <w:bCs/>
          <w:color w:val="222222"/>
          <w:sz w:val="26"/>
          <w:szCs w:val="26"/>
        </w:rPr>
        <w:t xml:space="preserve">       </w:t>
      </w:r>
      <w:r>
        <w:rPr>
          <w:bCs/>
          <w:color w:val="222222"/>
          <w:sz w:val="26"/>
          <w:szCs w:val="26"/>
        </w:rPr>
        <w:t xml:space="preserve"> ze społecznością lokalną. Projekt spełnił założone cele i może stanowić wartościowy przykład do kontynuowania w kolejnych latach. W projekcie uczestniczyły 4 osoby    przebywające w Noclegowni dla Osób Bezdomnych. </w:t>
      </w:r>
    </w:p>
    <w:p w14:paraId="3D3440E1" w14:textId="77777777" w:rsidR="004A18C1" w:rsidRDefault="00FC7BCF">
      <w:pPr>
        <w:pStyle w:val="NormalnyWeb"/>
        <w:shd w:val="clear" w:color="auto" w:fill="FFFFFF"/>
        <w:spacing w:before="0" w:after="160" w:line="360" w:lineRule="auto"/>
        <w:jc w:val="both"/>
      </w:pPr>
      <w:r>
        <w:rPr>
          <w:bCs/>
          <w:color w:val="222222"/>
          <w:sz w:val="26"/>
          <w:szCs w:val="26"/>
        </w:rPr>
        <w:t>Kolejna edycja projektu socjalnego pod nazwą</w:t>
      </w:r>
      <w:r>
        <w:rPr>
          <w:b/>
          <w:bCs/>
          <w:color w:val="222222"/>
          <w:sz w:val="26"/>
          <w:szCs w:val="26"/>
        </w:rPr>
        <w:t xml:space="preserve"> „ Teraz seniorzy” ,</w:t>
      </w:r>
      <w:r>
        <w:rPr>
          <w:bCs/>
          <w:color w:val="222222"/>
          <w:sz w:val="26"/>
          <w:szCs w:val="26"/>
        </w:rPr>
        <w:t xml:space="preserve"> adresowana była m.in. do osób starszych, niejednokrotnie samotnych, przewlekle chorujących,                         niepełnosprawnych, seniorów zainteresowanych aktywizacją oraz dla osób działających na rzecz poprawy życia seniorów. </w:t>
      </w:r>
    </w:p>
    <w:p w14:paraId="18A9BB07" w14:textId="2C520C33" w:rsidR="004A18C1" w:rsidRDefault="00FC7BCF">
      <w:pPr>
        <w:pStyle w:val="NormalnyWeb"/>
        <w:shd w:val="clear" w:color="auto" w:fill="FFFFFF"/>
        <w:spacing w:before="0" w:after="160" w:line="360" w:lineRule="auto"/>
        <w:jc w:val="both"/>
      </w:pPr>
      <w:r>
        <w:rPr>
          <w:bCs/>
          <w:color w:val="222222"/>
          <w:sz w:val="26"/>
          <w:szCs w:val="26"/>
        </w:rPr>
        <w:t xml:space="preserve">W ramach działań realizowanych dla seniorów co roku organizowane są wyjazdy na       </w:t>
      </w:r>
      <w:r>
        <w:rPr>
          <w:b/>
          <w:bCs/>
          <w:color w:val="222222"/>
          <w:sz w:val="26"/>
          <w:szCs w:val="26"/>
        </w:rPr>
        <w:t xml:space="preserve">„Senioralia” </w:t>
      </w:r>
      <w:r>
        <w:rPr>
          <w:bCs/>
          <w:color w:val="222222"/>
          <w:sz w:val="26"/>
          <w:szCs w:val="26"/>
        </w:rPr>
        <w:t>w Krakowie. W  2025 roku wzięło w nich udział 49 osób z Gminy      Andrychów.</w:t>
      </w:r>
      <w:r>
        <w:rPr>
          <w:b/>
          <w:bCs/>
          <w:sz w:val="26"/>
          <w:szCs w:val="26"/>
        </w:rPr>
        <w:br/>
      </w:r>
      <w:r>
        <w:rPr>
          <w:b/>
          <w:bCs/>
          <w:sz w:val="26"/>
          <w:szCs w:val="26"/>
        </w:rPr>
        <w:br/>
      </w:r>
      <w:r>
        <w:rPr>
          <w:bCs/>
          <w:color w:val="222222"/>
          <w:sz w:val="26"/>
          <w:szCs w:val="26"/>
        </w:rPr>
        <w:t xml:space="preserve">W 2025 roku dzięki dotacji przyznanej przez Ministra Spraw Wewnętrznych                  </w:t>
      </w:r>
      <w:r w:rsidR="00407F4E">
        <w:rPr>
          <w:bCs/>
          <w:color w:val="222222"/>
          <w:sz w:val="26"/>
          <w:szCs w:val="26"/>
        </w:rPr>
        <w:t xml:space="preserve">       </w:t>
      </w:r>
      <w:r>
        <w:rPr>
          <w:bCs/>
          <w:color w:val="222222"/>
          <w:sz w:val="26"/>
          <w:szCs w:val="26"/>
        </w:rPr>
        <w:t xml:space="preserve">       i Administracji w ramach </w:t>
      </w:r>
      <w:r>
        <w:rPr>
          <w:rStyle w:val="Strong1"/>
          <w:color w:val="222222"/>
          <w:sz w:val="26"/>
          <w:szCs w:val="26"/>
        </w:rPr>
        <w:t>„</w:t>
      </w:r>
      <w:r>
        <w:rPr>
          <w:rStyle w:val="Strong1"/>
          <w:b w:val="0"/>
          <w:color w:val="222222"/>
          <w:sz w:val="26"/>
          <w:szCs w:val="26"/>
        </w:rPr>
        <w:t xml:space="preserve">Programu integracji społecznej i obywatelskiej Romów </w:t>
      </w:r>
      <w:r w:rsidR="00407F4E">
        <w:rPr>
          <w:rStyle w:val="Strong1"/>
          <w:b w:val="0"/>
          <w:color w:val="222222"/>
          <w:sz w:val="26"/>
          <w:szCs w:val="26"/>
        </w:rPr>
        <w:t xml:space="preserve">                 </w:t>
      </w:r>
      <w:r>
        <w:rPr>
          <w:rStyle w:val="Strong1"/>
          <w:b w:val="0"/>
          <w:color w:val="222222"/>
          <w:sz w:val="26"/>
          <w:szCs w:val="26"/>
        </w:rPr>
        <w:t xml:space="preserve">w Polsce na lata 2021-2030” zrealizowano projekt </w:t>
      </w:r>
      <w:r>
        <w:rPr>
          <w:rStyle w:val="Strong1"/>
          <w:color w:val="222222"/>
          <w:sz w:val="26"/>
          <w:szCs w:val="26"/>
        </w:rPr>
        <w:t>„Razem w Różnorodności: Budowanie MostówMiędzykulturowych”.</w:t>
      </w:r>
      <w:r w:rsidR="00407F4E">
        <w:rPr>
          <w:b/>
          <w:bCs/>
          <w:sz w:val="26"/>
          <w:szCs w:val="26"/>
        </w:rPr>
        <w:t xml:space="preserve"> </w:t>
      </w:r>
      <w:r>
        <w:rPr>
          <w:bCs/>
          <w:color w:val="222222"/>
          <w:sz w:val="26"/>
          <w:szCs w:val="26"/>
        </w:rPr>
        <w:t>Celem projektu było przede wszystkim podjęcie działań zmierzających do: przeciwdziałania dyskryminacji i wykluczeniu poprzez edukację na temat kultury romskiej, ze szczególnym naciskiem na wspólne mianowniki np. wartość rodziny w kulturze polskiej i romskiej;</w:t>
      </w:r>
      <w:r>
        <w:rPr>
          <w:b/>
          <w:bCs/>
          <w:sz w:val="26"/>
          <w:szCs w:val="26"/>
        </w:rPr>
        <w:t xml:space="preserve"> </w:t>
      </w:r>
      <w:r>
        <w:rPr>
          <w:bCs/>
          <w:color w:val="222222"/>
          <w:sz w:val="26"/>
          <w:szCs w:val="26"/>
        </w:rPr>
        <w:t>oraz przeciwdziałanie stereotypizacji Romów</w:t>
      </w:r>
      <w:r>
        <w:rPr>
          <w:b/>
          <w:bCs/>
          <w:sz w:val="26"/>
          <w:szCs w:val="26"/>
        </w:rPr>
        <w:t xml:space="preserve">. </w:t>
      </w:r>
    </w:p>
    <w:p w14:paraId="4278B35D" w14:textId="77777777" w:rsidR="004A18C1" w:rsidRDefault="004A18C1">
      <w:pPr>
        <w:pStyle w:val="NormalnyWeb"/>
        <w:shd w:val="clear" w:color="auto" w:fill="FFFFFF"/>
        <w:spacing w:before="0" w:after="160" w:line="360" w:lineRule="auto"/>
        <w:jc w:val="both"/>
        <w:rPr>
          <w:b/>
          <w:bCs/>
          <w:sz w:val="26"/>
          <w:szCs w:val="26"/>
        </w:rPr>
      </w:pPr>
    </w:p>
    <w:p w14:paraId="2B85DCFD" w14:textId="46A0070F" w:rsidR="004A18C1" w:rsidRDefault="00FC7BCF">
      <w:pPr>
        <w:pStyle w:val="NormalnyWeb"/>
        <w:shd w:val="clear" w:color="auto" w:fill="FFFFFF"/>
        <w:spacing w:before="0" w:after="160" w:line="360" w:lineRule="auto"/>
        <w:jc w:val="both"/>
      </w:pPr>
      <w:r>
        <w:rPr>
          <w:bCs/>
          <w:color w:val="222222"/>
          <w:sz w:val="26"/>
          <w:szCs w:val="26"/>
        </w:rPr>
        <w:t>Ponadto kontynuowana była realizacja Zadania</w:t>
      </w:r>
      <w:r>
        <w:rPr>
          <w:b/>
          <w:bCs/>
          <w:color w:val="222222"/>
          <w:sz w:val="26"/>
          <w:szCs w:val="26"/>
        </w:rPr>
        <w:t xml:space="preserve"> </w:t>
      </w:r>
      <w:r>
        <w:rPr>
          <w:rStyle w:val="Strong1"/>
          <w:color w:val="222222"/>
          <w:sz w:val="26"/>
          <w:szCs w:val="26"/>
        </w:rPr>
        <w:t xml:space="preserve">„Małopolska Niania 3.0” </w:t>
      </w:r>
      <w:r>
        <w:rPr>
          <w:bCs/>
          <w:color w:val="222222"/>
          <w:sz w:val="26"/>
          <w:szCs w:val="26"/>
        </w:rPr>
        <w:t>w związku</w:t>
      </w:r>
      <w:r w:rsidR="00407F4E">
        <w:rPr>
          <w:bCs/>
          <w:color w:val="222222"/>
          <w:sz w:val="26"/>
          <w:szCs w:val="26"/>
        </w:rPr>
        <w:t xml:space="preserve">           </w:t>
      </w:r>
      <w:r>
        <w:rPr>
          <w:bCs/>
          <w:color w:val="222222"/>
          <w:sz w:val="26"/>
          <w:szCs w:val="26"/>
        </w:rPr>
        <w:t xml:space="preserve"> z podjęciem przez Radę Miejską w Andrychowie Uchwały nr III-18-24 z dnia 19 czerwca 2024 r. w sprawie: uchwalenia świadczenia pieniężnego „Małopolska Niania 3.0” dla rodzin z dziećmi do lat 3 oraz określenia zasad jego przyznawania. Na dzień </w:t>
      </w:r>
      <w:r w:rsidR="00407F4E">
        <w:rPr>
          <w:bCs/>
          <w:color w:val="222222"/>
          <w:sz w:val="26"/>
          <w:szCs w:val="26"/>
        </w:rPr>
        <w:t xml:space="preserve">                            </w:t>
      </w:r>
      <w:r>
        <w:rPr>
          <w:bCs/>
          <w:color w:val="222222"/>
          <w:sz w:val="26"/>
          <w:szCs w:val="26"/>
        </w:rPr>
        <w:t>31 grudnia</w:t>
      </w:r>
      <w:r w:rsidR="00407F4E">
        <w:rPr>
          <w:bCs/>
          <w:color w:val="222222"/>
          <w:sz w:val="26"/>
          <w:szCs w:val="26"/>
        </w:rPr>
        <w:t xml:space="preserve"> </w:t>
      </w:r>
      <w:r>
        <w:rPr>
          <w:bCs/>
          <w:color w:val="222222"/>
          <w:sz w:val="26"/>
          <w:szCs w:val="26"/>
        </w:rPr>
        <w:t>5 osób skorzystało ze wsparcia w ramach w/w zadania.</w:t>
      </w:r>
      <w:r>
        <w:rPr>
          <w:b/>
          <w:bCs/>
          <w:sz w:val="26"/>
          <w:szCs w:val="26"/>
        </w:rPr>
        <w:br/>
      </w:r>
      <w:r>
        <w:rPr>
          <w:b/>
          <w:bCs/>
          <w:sz w:val="26"/>
          <w:szCs w:val="26"/>
        </w:rPr>
        <w:br/>
      </w:r>
      <w:r>
        <w:rPr>
          <w:bCs/>
          <w:color w:val="222222"/>
          <w:sz w:val="26"/>
          <w:szCs w:val="26"/>
        </w:rPr>
        <w:lastRenderedPageBreak/>
        <w:t xml:space="preserve">Realizowany był również projekt </w:t>
      </w:r>
      <w:r>
        <w:rPr>
          <w:rStyle w:val="Strong1"/>
          <w:color w:val="222222"/>
          <w:sz w:val="26"/>
          <w:szCs w:val="26"/>
        </w:rPr>
        <w:t>Aktywnie i Zdrowo</w:t>
      </w:r>
      <w:r>
        <w:rPr>
          <w:bCs/>
          <w:color w:val="222222"/>
          <w:sz w:val="26"/>
          <w:szCs w:val="26"/>
        </w:rPr>
        <w:t>, którego - głównym celem było przedstawienie zarówno dzieciom, jak i rodzicom sposobów na wartościowe spędzanie czasu na świeżym powietrzu, kultywując tym samym radość z aktywnie spędzonego wspólnie czasu, jak również promocję zdrowego i aktywnego trybu życia.</w:t>
      </w:r>
      <w:r>
        <w:rPr>
          <w:b/>
          <w:bCs/>
          <w:sz w:val="26"/>
          <w:szCs w:val="26"/>
        </w:rPr>
        <w:br/>
      </w:r>
      <w:r>
        <w:rPr>
          <w:b/>
          <w:bCs/>
          <w:sz w:val="26"/>
          <w:szCs w:val="26"/>
        </w:rPr>
        <w:br/>
      </w:r>
      <w:r>
        <w:rPr>
          <w:bCs/>
          <w:color w:val="222222"/>
          <w:sz w:val="26"/>
          <w:szCs w:val="26"/>
        </w:rPr>
        <w:t xml:space="preserve">Ośrodek Pomocy Społecznej w Andrychowie realizował również projekt </w:t>
      </w:r>
      <w:r>
        <w:rPr>
          <w:rStyle w:val="Strong1"/>
          <w:color w:val="222222"/>
          <w:sz w:val="26"/>
          <w:szCs w:val="26"/>
        </w:rPr>
        <w:t xml:space="preserve">Gwiazdkowe </w:t>
      </w:r>
      <w:r>
        <w:rPr>
          <w:rStyle w:val="Strong1"/>
          <w:color w:val="222222"/>
          <w:sz w:val="26"/>
          <w:szCs w:val="26"/>
        </w:rPr>
        <w:br/>
        <w:t>prezenty</w:t>
      </w:r>
      <w:r>
        <w:rPr>
          <w:rStyle w:val="Strong1"/>
          <w:b w:val="0"/>
          <w:color w:val="222222"/>
          <w:sz w:val="26"/>
          <w:szCs w:val="26"/>
        </w:rPr>
        <w:t xml:space="preserve"> .</w:t>
      </w:r>
    </w:p>
    <w:p w14:paraId="27ADBA76" w14:textId="043BB59A" w:rsidR="004A18C1" w:rsidRPr="00407F4E" w:rsidRDefault="00FC7BCF">
      <w:pPr>
        <w:pStyle w:val="NormalnyWeb"/>
        <w:shd w:val="clear" w:color="auto" w:fill="FFFFFF"/>
        <w:spacing w:before="0" w:after="160" w:line="360" w:lineRule="auto"/>
        <w:jc w:val="both"/>
      </w:pPr>
      <w:r>
        <w:rPr>
          <w:bCs/>
          <w:color w:val="222222"/>
          <w:sz w:val="26"/>
          <w:szCs w:val="26"/>
        </w:rPr>
        <w:t>Celem projektu były warsztaty polegające na przygotowywaniu opakowań prezentowych dla rodzin i dzieci. Warsztaty świąteczne miały utwierdzić rodziny w przekonaniu                                          o przynależności do społeczności lokalnej oraz zapobiec poczuciu osamotnienia.                             Własnoręczne wykonanie opakowań czy kartek z życzeniami miało na celu wywołanie                   pozytywnych emocji, uśmiechu na twarzy oraz wzmocnienia poczucia więzi społecznych. Była to także okazja do kultywowania tradycji.</w:t>
      </w:r>
      <w:r>
        <w:rPr>
          <w:b/>
          <w:bCs/>
          <w:sz w:val="26"/>
          <w:szCs w:val="26"/>
        </w:rPr>
        <w:t xml:space="preserve">  </w:t>
      </w:r>
    </w:p>
    <w:p w14:paraId="292ED135" w14:textId="01B27EAF" w:rsidR="004A18C1" w:rsidRPr="00407F4E" w:rsidRDefault="00FC7BCF">
      <w:pPr>
        <w:pStyle w:val="NormalnyWeb"/>
        <w:shd w:val="clear" w:color="auto" w:fill="FFFFFF"/>
        <w:tabs>
          <w:tab w:val="left" w:pos="2835"/>
        </w:tabs>
        <w:spacing w:before="0" w:after="160" w:line="360" w:lineRule="auto"/>
        <w:jc w:val="both"/>
      </w:pPr>
      <w:r>
        <w:rPr>
          <w:rStyle w:val="Strong1"/>
          <w:color w:val="222222"/>
          <w:sz w:val="26"/>
          <w:szCs w:val="26"/>
        </w:rPr>
        <w:t>Koperta Życia</w:t>
      </w:r>
      <w:r>
        <w:rPr>
          <w:rStyle w:val="Strong1"/>
          <w:b w:val="0"/>
          <w:color w:val="222222"/>
          <w:sz w:val="26"/>
          <w:szCs w:val="26"/>
        </w:rPr>
        <w:t xml:space="preserve"> t</w:t>
      </w:r>
      <w:r>
        <w:rPr>
          <w:bCs/>
          <w:color w:val="222222"/>
          <w:sz w:val="26"/>
          <w:szCs w:val="26"/>
        </w:rPr>
        <w:t>o kolejny projekt, którego celem jest zwiększenie bezpieczeństwa zdrowotnego mieszkańców Gminy Andrychów poprzez zapewnienie szybkiego dostępu do kluczowych informacji medycznych w sytuacjach zagrożenia życia lub zdrowia.</w:t>
      </w:r>
      <w:r>
        <w:rPr>
          <w:b/>
          <w:bCs/>
          <w:sz w:val="26"/>
          <w:szCs w:val="26"/>
        </w:rPr>
        <w:br/>
      </w:r>
      <w:r>
        <w:rPr>
          <w:b/>
          <w:bCs/>
          <w:sz w:val="26"/>
          <w:szCs w:val="26"/>
        </w:rPr>
        <w:br/>
      </w:r>
      <w:r>
        <w:rPr>
          <w:rStyle w:val="Strong1"/>
          <w:b w:val="0"/>
          <w:color w:val="222222"/>
          <w:sz w:val="26"/>
          <w:szCs w:val="26"/>
        </w:rPr>
        <w:t xml:space="preserve">Projekt - </w:t>
      </w:r>
      <w:r>
        <w:rPr>
          <w:rStyle w:val="Strong1"/>
          <w:color w:val="222222"/>
          <w:sz w:val="26"/>
          <w:szCs w:val="26"/>
        </w:rPr>
        <w:t xml:space="preserve"> Jestem ważna</w:t>
      </w:r>
      <w:r>
        <w:rPr>
          <w:rStyle w:val="Strong1"/>
          <w:b w:val="0"/>
          <w:color w:val="222222"/>
          <w:sz w:val="26"/>
          <w:szCs w:val="26"/>
        </w:rPr>
        <w:t xml:space="preserve"> </w:t>
      </w:r>
      <w:r>
        <w:rPr>
          <w:bCs/>
          <w:color w:val="222222"/>
          <w:sz w:val="26"/>
          <w:szCs w:val="26"/>
        </w:rPr>
        <w:t>- celem głównym było podniesienie świadomości kobiet doznających przemocy domowej oraz zagrożonych przemocą domową na temat zjawiska przemocy i udzielenie im wsparcia.</w:t>
      </w:r>
    </w:p>
    <w:p w14:paraId="041CB8B2" w14:textId="77777777" w:rsidR="004A18C1" w:rsidRDefault="00FC7BCF">
      <w:pPr>
        <w:pStyle w:val="NormalnyWeb"/>
        <w:shd w:val="clear" w:color="auto" w:fill="FFFFFF"/>
        <w:tabs>
          <w:tab w:val="left" w:pos="2835"/>
        </w:tabs>
        <w:spacing w:before="0" w:after="160" w:line="360" w:lineRule="auto"/>
        <w:jc w:val="both"/>
      </w:pPr>
      <w:r>
        <w:rPr>
          <w:b/>
          <w:bCs/>
          <w:color w:val="222222"/>
          <w:sz w:val="26"/>
          <w:szCs w:val="26"/>
        </w:rPr>
        <w:t xml:space="preserve"> "Dialog między pokoleniami"</w:t>
      </w:r>
      <w:r>
        <w:rPr>
          <w:bCs/>
          <w:color w:val="222222"/>
          <w:sz w:val="26"/>
          <w:szCs w:val="26"/>
        </w:rPr>
        <w:t xml:space="preserve"> - celem głównym była integracja i budowanie trwałych więzi społecznych oraz wymiana doświadczeń między członkami Andrychowskiego Klubu       Seniora, a młodzieżą i dziećmi z terenu Gminy Andrychów poprzez cykl spotkań.</w:t>
      </w:r>
      <w:r>
        <w:rPr>
          <w:b/>
          <w:bCs/>
          <w:sz w:val="26"/>
          <w:szCs w:val="26"/>
        </w:rPr>
        <w:t xml:space="preserve"> </w:t>
      </w:r>
    </w:p>
    <w:p w14:paraId="5CE6415B" w14:textId="77777777" w:rsidR="004A18C1" w:rsidRDefault="004A18C1">
      <w:pPr>
        <w:pStyle w:val="LO-normal"/>
        <w:spacing w:line="360" w:lineRule="auto"/>
        <w:jc w:val="both"/>
        <w:rPr>
          <w:sz w:val="26"/>
          <w:szCs w:val="26"/>
        </w:rPr>
      </w:pPr>
    </w:p>
    <w:p w14:paraId="08661ED9" w14:textId="77777777" w:rsidR="004A18C1" w:rsidRDefault="004A18C1">
      <w:pPr>
        <w:pStyle w:val="LO-normal"/>
        <w:spacing w:line="360" w:lineRule="auto"/>
        <w:jc w:val="both"/>
        <w:rPr>
          <w:sz w:val="26"/>
          <w:szCs w:val="26"/>
        </w:rPr>
      </w:pPr>
    </w:p>
    <w:p w14:paraId="3EA61A7A" w14:textId="37B2B9B8" w:rsidR="004A18C1" w:rsidRPr="00407F4E" w:rsidRDefault="00FC7BCF" w:rsidP="00407F4E">
      <w:pPr>
        <w:pStyle w:val="LO-normal"/>
        <w:spacing w:line="360" w:lineRule="auto"/>
        <w:jc w:val="center"/>
      </w:pPr>
      <w:r>
        <w:rPr>
          <w:b/>
          <w:color w:val="000000"/>
          <w:sz w:val="26"/>
          <w:szCs w:val="26"/>
        </w:rPr>
        <w:t>Dział Świadczeń dla Rodziny</w:t>
      </w:r>
    </w:p>
    <w:p w14:paraId="6AADF9E6" w14:textId="2D81A25B" w:rsidR="004A18C1" w:rsidRPr="00407F4E" w:rsidRDefault="00FC7BCF" w:rsidP="00407F4E">
      <w:pPr>
        <w:pStyle w:val="LO-normal"/>
        <w:spacing w:line="360" w:lineRule="auto"/>
        <w:ind w:firstLine="720"/>
        <w:jc w:val="both"/>
      </w:pPr>
      <w:r>
        <w:rPr>
          <w:color w:val="222222"/>
          <w:sz w:val="26"/>
          <w:szCs w:val="26"/>
        </w:rPr>
        <w:t xml:space="preserve">W roku oceny tylko 1 rodzina pobierała zasiłek wychowawczy. W stosunku do roku poprzedniego liczba ta zmalała o 2 rodziny (co stanowi spadek o 66,6 % w stosunku do roku poprzedniego). Całkowita kwota przyznanego świadczenia w formie zasiłku wychowawczego  wyniosła 23 387,09 zł i w porównaniu z rokiem poprzednim zmalała  </w:t>
      </w:r>
      <w:r>
        <w:rPr>
          <w:color w:val="222222"/>
          <w:sz w:val="26"/>
          <w:szCs w:val="26"/>
        </w:rPr>
        <w:br/>
      </w:r>
      <w:r>
        <w:rPr>
          <w:color w:val="222222"/>
          <w:sz w:val="26"/>
          <w:szCs w:val="26"/>
        </w:rPr>
        <w:lastRenderedPageBreak/>
        <w:t>o 28 112,92 zł.</w:t>
      </w:r>
      <w:r>
        <w:rPr>
          <w:color w:val="000000"/>
          <w:sz w:val="26"/>
          <w:szCs w:val="26"/>
        </w:rPr>
        <w:t xml:space="preserve"> </w:t>
      </w:r>
      <w:r>
        <w:rPr>
          <w:color w:val="222222"/>
          <w:sz w:val="26"/>
          <w:szCs w:val="26"/>
        </w:rPr>
        <w:t xml:space="preserve">Liczba pobierających w roku oceny zasiłek rodzinny wyniosła 310 rodzin. </w:t>
      </w:r>
      <w:r>
        <w:rPr>
          <w:color w:val="222222"/>
          <w:sz w:val="26"/>
          <w:szCs w:val="26"/>
        </w:rPr>
        <w:br/>
        <w:t>W stosunku do roku poprzedniego liczba ta zmalała o 120 rodzin (co stanowi spadek o 38 % w stosunku do roku poprzedniego).</w:t>
      </w:r>
      <w:r>
        <w:rPr>
          <w:color w:val="000000"/>
          <w:sz w:val="26"/>
          <w:szCs w:val="26"/>
        </w:rPr>
        <w:t xml:space="preserve"> </w:t>
      </w:r>
      <w:r>
        <w:rPr>
          <w:color w:val="222222"/>
          <w:sz w:val="26"/>
          <w:szCs w:val="26"/>
        </w:rPr>
        <w:t>Całkowita kwota przyznanego świadczenia w formie zasiłku rodzinnego wyniosła 1 693 760,59 zł i w porównaniu z rokiem poprzednim zmalała o 518 006,68 zł.</w:t>
      </w:r>
      <w:r>
        <w:rPr>
          <w:color w:val="000000"/>
          <w:sz w:val="26"/>
          <w:szCs w:val="26"/>
        </w:rPr>
        <w:t xml:space="preserve"> </w:t>
      </w:r>
    </w:p>
    <w:p w14:paraId="2F58DC33" w14:textId="77777777" w:rsidR="004A18C1" w:rsidRDefault="00FC7BCF">
      <w:pPr>
        <w:pStyle w:val="LO-normal"/>
        <w:spacing w:line="360" w:lineRule="auto"/>
        <w:jc w:val="center"/>
      </w:pPr>
      <w:r>
        <w:rPr>
          <w:b/>
          <w:color w:val="000000"/>
          <w:sz w:val="26"/>
          <w:szCs w:val="26"/>
        </w:rPr>
        <w:t xml:space="preserve">Dział Dodatków Mieszkaniowych i Energetycznych </w:t>
      </w:r>
    </w:p>
    <w:p w14:paraId="7F045CBA" w14:textId="77777777" w:rsidR="004A18C1" w:rsidRDefault="004A18C1">
      <w:pPr>
        <w:pStyle w:val="LO-normal"/>
        <w:spacing w:line="360" w:lineRule="auto"/>
        <w:jc w:val="both"/>
        <w:rPr>
          <w:rFonts w:eastAsia="Times New Roman" w:cs="Times New Roman"/>
          <w:b/>
          <w:color w:val="000000"/>
          <w:sz w:val="26"/>
          <w:szCs w:val="26"/>
          <w:u w:val="single"/>
        </w:rPr>
      </w:pPr>
    </w:p>
    <w:p w14:paraId="6566415B" w14:textId="77777777" w:rsidR="004A18C1" w:rsidRDefault="00FC7BCF">
      <w:pPr>
        <w:pStyle w:val="LO-normal"/>
        <w:tabs>
          <w:tab w:val="left" w:pos="735"/>
        </w:tabs>
        <w:spacing w:line="360" w:lineRule="auto"/>
        <w:jc w:val="both"/>
      </w:pPr>
      <w:r>
        <w:rPr>
          <w:b/>
          <w:bCs/>
          <w:sz w:val="26"/>
          <w:szCs w:val="26"/>
          <w:u w:val="single"/>
        </w:rPr>
        <w:t>Dodatek mieszkaniowy</w:t>
      </w:r>
    </w:p>
    <w:p w14:paraId="1EE62E95" w14:textId="77777777" w:rsidR="004A18C1" w:rsidRDefault="00FC7BCF">
      <w:pPr>
        <w:pStyle w:val="LO-normal"/>
        <w:widowControl/>
        <w:tabs>
          <w:tab w:val="left" w:pos="735"/>
        </w:tabs>
        <w:spacing w:line="360" w:lineRule="auto"/>
        <w:jc w:val="both"/>
      </w:pPr>
      <w:r>
        <w:rPr>
          <w:color w:val="222222"/>
          <w:sz w:val="26"/>
          <w:szCs w:val="26"/>
        </w:rPr>
        <w:t>W związku z wejściem z życie Ustawy z dnia 21 czerwca 2001r. o dodatkach mieszkaniowych tut. Ośrodek realizuje zadanie związane z przyznaniem i wypłatą dodatku mieszkaniowego. Dodatek mieszkaniowy jest świadczeniem pieniężnym, mającym na celu dofinansowanie do wydatków mieszkaniowych ponoszonych w związku z zajmowaniem lokalu mieszkalnego. Jest to świadczenie dla osób, których sytuacja finansowa pogorszyła się lub które ze względu na swoje niskie dochody i stan majątkowy nie są w stanie ponosić bieżących wydatków za lokal, w którym zamieszkują i prowadzą gospodarstwo domowe.</w:t>
      </w:r>
      <w:r>
        <w:rPr>
          <w:sz w:val="26"/>
          <w:szCs w:val="26"/>
        </w:rPr>
        <w:br/>
      </w:r>
      <w:r>
        <w:rPr>
          <w:sz w:val="26"/>
          <w:szCs w:val="26"/>
        </w:rPr>
        <w:br/>
      </w:r>
      <w:r>
        <w:rPr>
          <w:color w:val="222222"/>
          <w:sz w:val="26"/>
          <w:szCs w:val="26"/>
        </w:rPr>
        <w:t>W okresie od stycznia 2025 roku do 31 grudnia 2025 roku wypłacono 5603 dodatków mieszkaniowych na kwotę 1 720 995,07 zł.</w:t>
      </w:r>
    </w:p>
    <w:p w14:paraId="7F95BA87" w14:textId="77777777" w:rsidR="004A18C1" w:rsidRDefault="004A18C1">
      <w:pPr>
        <w:pStyle w:val="LO-normal"/>
        <w:widowControl/>
        <w:tabs>
          <w:tab w:val="left" w:pos="735"/>
        </w:tabs>
        <w:spacing w:line="360" w:lineRule="auto"/>
        <w:jc w:val="both"/>
        <w:rPr>
          <w:color w:val="222222"/>
          <w:sz w:val="26"/>
          <w:szCs w:val="26"/>
        </w:rPr>
      </w:pPr>
    </w:p>
    <w:p w14:paraId="2E21DA49" w14:textId="77777777" w:rsidR="004A18C1" w:rsidRDefault="00FC7BCF">
      <w:pPr>
        <w:pStyle w:val="LO-normal"/>
        <w:widowControl/>
        <w:tabs>
          <w:tab w:val="left" w:pos="735"/>
        </w:tabs>
        <w:spacing w:line="360" w:lineRule="auto"/>
        <w:jc w:val="both"/>
      </w:pPr>
      <w:r>
        <w:rPr>
          <w:b/>
          <w:bCs/>
          <w:sz w:val="26"/>
          <w:szCs w:val="26"/>
          <w:u w:val="single"/>
        </w:rPr>
        <w:t>Bon energetyczny</w:t>
      </w:r>
      <w:r>
        <w:rPr>
          <w:sz w:val="26"/>
          <w:szCs w:val="26"/>
        </w:rPr>
        <w:t xml:space="preserve"> </w:t>
      </w:r>
    </w:p>
    <w:p w14:paraId="63BFE521" w14:textId="77777777" w:rsidR="004A18C1" w:rsidRDefault="00FC7BCF">
      <w:pPr>
        <w:pStyle w:val="LO-normal"/>
        <w:widowControl/>
        <w:tabs>
          <w:tab w:val="left" w:pos="735"/>
        </w:tabs>
        <w:spacing w:line="360" w:lineRule="auto"/>
        <w:jc w:val="both"/>
      </w:pPr>
      <w:r>
        <w:rPr>
          <w:color w:val="222222"/>
          <w:sz w:val="26"/>
          <w:szCs w:val="26"/>
        </w:rPr>
        <w:t>Ośrodek Pomocy Społecznej w związku z wejściem w życie Ustawy z dnia 23 maja 2024r.    o bonie energetycznym oraz o zmianie niektórych ustaw w celu ograniczenia cen energii elektrycznej, gazu ziemnego i ciepła systemowego, realizował zadania, których celem było złagodzenie skutków wzrostu cen energii elektrycznej. W okresie od stycznia 2025 roku do 31 grudnia 2025 roku wypłacono po zakończonym postępowaniu odwoławczym bon energetyczny na kwotę 600,00 zł.</w:t>
      </w:r>
    </w:p>
    <w:p w14:paraId="6A24E0EB" w14:textId="77777777" w:rsidR="004A18C1" w:rsidRDefault="004A18C1">
      <w:pPr>
        <w:pStyle w:val="LO-normal"/>
        <w:tabs>
          <w:tab w:val="left" w:pos="4617"/>
        </w:tabs>
        <w:spacing w:line="360" w:lineRule="auto"/>
        <w:jc w:val="both"/>
        <w:rPr>
          <w:sz w:val="26"/>
          <w:szCs w:val="26"/>
        </w:rPr>
      </w:pPr>
    </w:p>
    <w:p w14:paraId="23D59122" w14:textId="77777777" w:rsidR="004A18C1" w:rsidRDefault="00FC7BCF">
      <w:pPr>
        <w:pStyle w:val="LO-normal"/>
        <w:tabs>
          <w:tab w:val="left" w:pos="4617"/>
        </w:tabs>
        <w:spacing w:line="360" w:lineRule="auto"/>
        <w:jc w:val="center"/>
      </w:pPr>
      <w:r>
        <w:rPr>
          <w:b/>
          <w:color w:val="000000"/>
          <w:sz w:val="26"/>
          <w:szCs w:val="26"/>
        </w:rPr>
        <w:t>Zasoby instytucjonalne pomocy i wsparcia</w:t>
      </w:r>
    </w:p>
    <w:p w14:paraId="532D7F32" w14:textId="77777777" w:rsidR="004A18C1" w:rsidRDefault="004A18C1">
      <w:pPr>
        <w:pStyle w:val="LO-normal"/>
        <w:tabs>
          <w:tab w:val="left" w:pos="735"/>
        </w:tabs>
        <w:spacing w:line="360" w:lineRule="auto"/>
        <w:jc w:val="both"/>
        <w:rPr>
          <w:color w:val="000000"/>
          <w:sz w:val="26"/>
          <w:szCs w:val="26"/>
        </w:rPr>
      </w:pPr>
    </w:p>
    <w:p w14:paraId="137583B3" w14:textId="1CDD422E" w:rsidR="004A18C1" w:rsidRDefault="00FC7BCF">
      <w:pPr>
        <w:pStyle w:val="LO-normal"/>
        <w:tabs>
          <w:tab w:val="left" w:pos="735"/>
        </w:tabs>
        <w:spacing w:line="360" w:lineRule="auto"/>
        <w:jc w:val="both"/>
      </w:pPr>
      <w:r>
        <w:rPr>
          <w:color w:val="222222"/>
          <w:sz w:val="26"/>
          <w:szCs w:val="26"/>
        </w:rPr>
        <w:t xml:space="preserve">W celu poprawy jakości życia osób starszych oraz przeciwdziałania ich wykluczeniu społecznemu w styczniu 2025r. rozpoczął działalność </w:t>
      </w:r>
      <w:r>
        <w:rPr>
          <w:b/>
          <w:bCs/>
          <w:color w:val="222222"/>
          <w:sz w:val="26"/>
          <w:szCs w:val="26"/>
        </w:rPr>
        <w:t>Andrychowski Klub Seniora.</w:t>
      </w:r>
      <w:r>
        <w:rPr>
          <w:color w:val="222222"/>
          <w:sz w:val="26"/>
          <w:szCs w:val="26"/>
        </w:rPr>
        <w:t xml:space="preserve">         </w:t>
      </w:r>
      <w:r>
        <w:rPr>
          <w:color w:val="222222"/>
          <w:sz w:val="26"/>
          <w:szCs w:val="26"/>
        </w:rPr>
        <w:lastRenderedPageBreak/>
        <w:t xml:space="preserve">Jest to miejsce integracji i aktywizacji osób w wieku senioralnym, które stwarza przestrzeń do spotkań, rozwijania zainteresowań oraz budowania relacji społecznych.      Funkcjonowanie Andrychowskiego Klubu Seniora sprzyja aktywnemu spędzaniu czasu wolnego, umożliwia udział w różnego rodzaju zajęciach edukacyjnych, kulturalnych, rekreacyjnych i prozdrowotnych, a także wspiera utrzymywanie sprawności fizycznej              i psychicznej osób starszych. Klub pełni również ważną rolę w przeciwdziałaniu poczucia osamotnienia i izolacji społecznej, które często dotyka seniorów. Działalność Andrychowskiego Klubu Seniora przyczyniała się tym samym do wzmocnienia więzi                        społecznych, budowania poczucia przynależności do wspólnoty oraz poprawy ogólnego dobrostanu. </w:t>
      </w:r>
      <w:r>
        <w:rPr>
          <w:color w:val="000000"/>
          <w:sz w:val="26"/>
          <w:szCs w:val="26"/>
        </w:rPr>
        <w:br/>
      </w:r>
      <w:r>
        <w:rPr>
          <w:color w:val="000000"/>
          <w:sz w:val="26"/>
          <w:szCs w:val="26"/>
        </w:rPr>
        <w:br/>
      </w:r>
      <w:r>
        <w:rPr>
          <w:color w:val="222222"/>
          <w:sz w:val="26"/>
          <w:szCs w:val="26"/>
        </w:rPr>
        <w:t>Na terenie Gminy Andrychów działają organizacje pozarządowe m.in: Kuchnia Św. Brata Alberta w Andrychowie, Uniwersytet Trzeciego Wieku, Stowarzyszenie Gospodyń Wiejskich, Andrychowskie Stowarzyszenie Trzeźwości- Klub Integracji Społecznej " Watra", Fundacja " Promyczek ", która prowadzi WTZ , Stowarzyszenie Osób Starszych, Niepełnosprawnych i Osób Samotnie Wychowujących Dziecko "Witalność", Stowarzyszenie "Otwórzmy drzwi na Świat", Ochotnicza Straż Pożarna itp.</w:t>
      </w:r>
      <w:r>
        <w:rPr>
          <w:color w:val="000000"/>
          <w:sz w:val="26"/>
          <w:szCs w:val="26"/>
        </w:rPr>
        <w:br/>
      </w:r>
      <w:r>
        <w:rPr>
          <w:color w:val="000000"/>
          <w:sz w:val="26"/>
          <w:szCs w:val="26"/>
        </w:rPr>
        <w:br/>
      </w:r>
      <w:r>
        <w:rPr>
          <w:color w:val="222222"/>
          <w:sz w:val="26"/>
          <w:szCs w:val="26"/>
        </w:rPr>
        <w:t xml:space="preserve">Na terenie Gminy Andrychów działają także inne organizacje pozarządowe, które nie współpracują bezpośrednio z Ośrodkiem Pomocy Społecznej jednak ich zadaniem </w:t>
      </w:r>
      <w:r w:rsidR="00407F4E">
        <w:rPr>
          <w:color w:val="222222"/>
          <w:sz w:val="26"/>
          <w:szCs w:val="26"/>
        </w:rPr>
        <w:t xml:space="preserve">             </w:t>
      </w:r>
      <w:r>
        <w:rPr>
          <w:color w:val="222222"/>
          <w:sz w:val="26"/>
          <w:szCs w:val="26"/>
        </w:rPr>
        <w:t>jest szerzenie aktywności sportowych i hobbistycznych</w:t>
      </w:r>
    </w:p>
    <w:p w14:paraId="1E4A1809" w14:textId="77777777" w:rsidR="004A18C1" w:rsidRDefault="004A18C1">
      <w:pPr>
        <w:shd w:val="clear" w:color="auto" w:fill="FFFFFF"/>
        <w:tabs>
          <w:tab w:val="left" w:pos="735"/>
        </w:tabs>
        <w:spacing w:line="360" w:lineRule="auto"/>
        <w:jc w:val="both"/>
        <w:rPr>
          <w:rFonts w:cs="Times New Roman"/>
          <w:color w:val="000000"/>
          <w:sz w:val="26"/>
          <w:szCs w:val="26"/>
        </w:rPr>
      </w:pPr>
    </w:p>
    <w:p w14:paraId="1B88D8FA" w14:textId="7A392657" w:rsidR="004A18C1" w:rsidRDefault="00FC7BCF">
      <w:pPr>
        <w:pStyle w:val="LO-normal"/>
        <w:tabs>
          <w:tab w:val="left" w:pos="735"/>
        </w:tabs>
        <w:spacing w:line="360" w:lineRule="auto"/>
        <w:jc w:val="both"/>
        <w:rPr>
          <w:sz w:val="26"/>
          <w:szCs w:val="26"/>
        </w:rPr>
      </w:pPr>
      <w:r>
        <w:rPr>
          <w:color w:val="000000"/>
          <w:sz w:val="26"/>
          <w:szCs w:val="26"/>
        </w:rPr>
        <w:t xml:space="preserve">W ramach struktur Ośrodka Pomocy Społecznej działa  </w:t>
      </w:r>
      <w:r>
        <w:rPr>
          <w:b/>
          <w:bCs/>
          <w:color w:val="000000"/>
          <w:sz w:val="26"/>
          <w:szCs w:val="26"/>
        </w:rPr>
        <w:t>Klub Integracji Społecznej</w:t>
      </w:r>
      <w:r>
        <w:rPr>
          <w:color w:val="000000"/>
          <w:sz w:val="26"/>
          <w:szCs w:val="26"/>
        </w:rPr>
        <w:t xml:space="preserve">   Pracownicy KIS pomagają opracować profesjonalne CV, założyć pocztę e-mail,                uczą korzystania z portali internetowych, na których umieszczane są lokalne oferty pracy.            W 2025 roku do Klubu Integracji Społecznej zgłosiło się łącznie 100 osób, z których </w:t>
      </w:r>
      <w:r w:rsidR="00407F4E">
        <w:rPr>
          <w:color w:val="000000"/>
          <w:sz w:val="26"/>
          <w:szCs w:val="26"/>
        </w:rPr>
        <w:t xml:space="preserve">           </w:t>
      </w:r>
      <w:r>
        <w:rPr>
          <w:color w:val="000000"/>
          <w:sz w:val="26"/>
          <w:szCs w:val="26"/>
        </w:rPr>
        <w:t>49 osób potrzebowało systematycznego wsparcia w przygotowaniu lub uzupełnieniu dokumentów aplikacyjnych oraz w poszukiwaniu zatrudnienia. Natomiast 51 osób korzystało z doraźnych konsultacji.</w:t>
      </w:r>
    </w:p>
    <w:p w14:paraId="6BF8C223" w14:textId="77777777" w:rsidR="004A18C1" w:rsidRDefault="004A18C1">
      <w:pPr>
        <w:pStyle w:val="normal1"/>
        <w:spacing w:line="360" w:lineRule="auto"/>
        <w:jc w:val="both"/>
        <w:rPr>
          <w:rFonts w:ascii="Times New Roman" w:hAnsi="Times New Roman"/>
          <w:color w:val="00A933"/>
        </w:rPr>
      </w:pPr>
    </w:p>
    <w:p w14:paraId="413CB851" w14:textId="77777777" w:rsidR="004A18C1" w:rsidRDefault="00FC7BCF">
      <w:pPr>
        <w:pStyle w:val="domy"/>
        <w:rPr>
          <w:rStyle w:val="Nagwek3Znak"/>
          <w:rFonts w:ascii="Times New Roman" w:eastAsia="Times New Roman" w:hAnsi="Times New Roman" w:cs="Arial"/>
          <w:b w:val="0"/>
          <w:color w:val="000000"/>
          <w:sz w:val="26"/>
          <w:szCs w:val="26"/>
          <w:lang w:eastAsia="en-US" w:bidi="ar-SA"/>
        </w:rPr>
      </w:pPr>
      <w:r>
        <w:rPr>
          <w:rStyle w:val="Nagwek3Znak"/>
          <w:rFonts w:ascii="Times New Roman" w:eastAsia="Times New Roman" w:hAnsi="Times New Roman" w:cs="Arial"/>
          <w:b w:val="0"/>
          <w:color w:val="000000"/>
          <w:sz w:val="26"/>
          <w:szCs w:val="26"/>
          <w:lang w:eastAsia="en-US" w:bidi="ar-SA"/>
        </w:rPr>
        <w:lastRenderedPageBreak/>
        <w:t>We współpracy z Powiatowym Urzędem Pracy, realizowane były prace społecznie użyteczne. W 2025 roku liczba etatów wyniosła dziesięć, wskazuje to na wyraźną tendencję wzrostową w zakresie ich organizacji w porównaniu do poprzednich lat. W pracach łącznie wzięło udział 18 osób.</w:t>
      </w:r>
    </w:p>
    <w:p w14:paraId="4F465B97" w14:textId="77777777" w:rsidR="00407F4E" w:rsidRDefault="00407F4E">
      <w:pPr>
        <w:pStyle w:val="domy"/>
      </w:pPr>
    </w:p>
    <w:p w14:paraId="5177E227" w14:textId="77777777" w:rsidR="004A18C1" w:rsidRDefault="004A18C1">
      <w:pPr>
        <w:pStyle w:val="normal1"/>
        <w:spacing w:line="360" w:lineRule="auto"/>
        <w:jc w:val="both"/>
        <w:rPr>
          <w:rFonts w:ascii="Times New Roman" w:hAnsi="Times New Roman"/>
          <w:color w:val="00A933"/>
        </w:rPr>
      </w:pPr>
    </w:p>
    <w:p w14:paraId="7F2BCD21" w14:textId="77777777" w:rsidR="004A18C1" w:rsidRDefault="00FC7BCF">
      <w:pPr>
        <w:pStyle w:val="Tekstpodstawowy"/>
        <w:spacing w:after="0" w:line="360" w:lineRule="auto"/>
        <w:jc w:val="both"/>
      </w:pPr>
      <w:r>
        <w:rPr>
          <w:color w:val="000000"/>
          <w:sz w:val="26"/>
          <w:szCs w:val="26"/>
        </w:rPr>
        <w:t xml:space="preserve">W ramach aktywizacji społecznej prowadzone były również:  </w:t>
      </w:r>
    </w:p>
    <w:p w14:paraId="4E695875" w14:textId="77777777" w:rsidR="004A18C1" w:rsidRDefault="00FC7BCF">
      <w:pPr>
        <w:pStyle w:val="Tekstpodstawowy"/>
        <w:spacing w:after="0" w:line="360" w:lineRule="auto"/>
        <w:jc w:val="both"/>
      </w:pPr>
      <w:r>
        <w:rPr>
          <w:color w:val="000000"/>
          <w:sz w:val="26"/>
          <w:szCs w:val="26"/>
        </w:rPr>
        <w:t>- zajęcia relaksacyjne w których brało udział 5 osób,</w:t>
      </w:r>
    </w:p>
    <w:p w14:paraId="3A7368E1" w14:textId="77777777" w:rsidR="004A18C1" w:rsidRDefault="00FC7BCF">
      <w:pPr>
        <w:pStyle w:val="Tekstpodstawowy"/>
        <w:spacing w:after="0" w:line="360" w:lineRule="auto"/>
        <w:jc w:val="both"/>
      </w:pPr>
      <w:r>
        <w:rPr>
          <w:color w:val="000000"/>
          <w:sz w:val="26"/>
          <w:szCs w:val="26"/>
        </w:rPr>
        <w:t>- wyjazd integracyjny do Państwowej Straży Pożarnej i na Szyndzielnię we współpracy          z Andrychowskim Klubem Seniora, w którym wzięło udział 6 uczestników tut. Klubu Integracji Społecznej</w:t>
      </w:r>
    </w:p>
    <w:p w14:paraId="788B5A8C" w14:textId="77777777" w:rsidR="004A18C1" w:rsidRDefault="00FC7BCF">
      <w:pPr>
        <w:pStyle w:val="Tekstpodstawowy"/>
        <w:spacing w:after="0" w:line="360" w:lineRule="auto"/>
        <w:jc w:val="both"/>
      </w:pPr>
      <w:r>
        <w:rPr>
          <w:color w:val="000000"/>
          <w:sz w:val="26"/>
          <w:szCs w:val="26"/>
        </w:rPr>
        <w:t>- szkolenie z zakresu pierwszej pomocy przedmedycznej, opieki pielęgnacyjnej oraz rehabilitacji w opiece domowej w ramach projektu „Mobilne Punkty Wsparcia-Opieka Blisko Ciebie” realizowanego przez TriVita (20 osób łącznie z czego 6 osób to uczestnicy KIS)</w:t>
      </w:r>
    </w:p>
    <w:p w14:paraId="3C145637" w14:textId="5822F943" w:rsidR="004A18C1" w:rsidRDefault="00FC7BCF" w:rsidP="00407F4E">
      <w:pPr>
        <w:pStyle w:val="Tekstpodstawowy"/>
        <w:spacing w:line="360" w:lineRule="auto"/>
        <w:jc w:val="both"/>
        <w:rPr>
          <w:color w:val="000000"/>
          <w:sz w:val="26"/>
          <w:szCs w:val="26"/>
        </w:rPr>
      </w:pPr>
      <w:r>
        <w:rPr>
          <w:color w:val="000000"/>
          <w:sz w:val="26"/>
          <w:szCs w:val="26"/>
        </w:rPr>
        <w:t xml:space="preserve">- spotkanie podsumowujące 2025 rok połączone z warsztatami bożonarodzeniowymi </w:t>
      </w:r>
      <w:r w:rsidR="00407F4E">
        <w:rPr>
          <w:color w:val="000000"/>
          <w:sz w:val="26"/>
          <w:szCs w:val="26"/>
        </w:rPr>
        <w:t xml:space="preserve">           </w:t>
      </w:r>
      <w:r>
        <w:rPr>
          <w:color w:val="000000"/>
          <w:sz w:val="26"/>
          <w:szCs w:val="26"/>
        </w:rPr>
        <w:t>(7 osób).</w:t>
      </w:r>
    </w:p>
    <w:p w14:paraId="23B534D3" w14:textId="77777777" w:rsidR="00407F4E" w:rsidRPr="00407F4E" w:rsidRDefault="00407F4E" w:rsidP="00407F4E">
      <w:pPr>
        <w:pStyle w:val="Tekstpodstawowy"/>
        <w:spacing w:line="360" w:lineRule="auto"/>
        <w:jc w:val="both"/>
      </w:pPr>
    </w:p>
    <w:p w14:paraId="733C4914" w14:textId="77777777" w:rsidR="004A18C1" w:rsidRDefault="00FC7BCF">
      <w:pPr>
        <w:pStyle w:val="LO-normal"/>
        <w:tabs>
          <w:tab w:val="left" w:pos="735"/>
        </w:tabs>
        <w:spacing w:line="360" w:lineRule="auto"/>
        <w:jc w:val="both"/>
      </w:pPr>
      <w:r>
        <w:rPr>
          <w:b/>
          <w:bCs/>
          <w:color w:val="000000"/>
          <w:sz w:val="26"/>
          <w:szCs w:val="26"/>
        </w:rPr>
        <w:t xml:space="preserve">W strukturach Ośrodka Pomocy Społecznej funkcjonuje Dział </w:t>
      </w:r>
      <w:r>
        <w:rPr>
          <w:rFonts w:eastAsia="Calibri"/>
          <w:b/>
          <w:bCs/>
          <w:sz w:val="26"/>
          <w:szCs w:val="26"/>
        </w:rPr>
        <w:t>Pr</w:t>
      </w:r>
      <w:r>
        <w:rPr>
          <w:rFonts w:eastAsia="Calibri"/>
          <w:b/>
          <w:bCs/>
          <w:sz w:val="26"/>
          <w:szCs w:val="26"/>
          <w:shd w:val="clear" w:color="auto" w:fill="FFFFFF"/>
        </w:rPr>
        <w:t>ofilaktyki Środowiskowej, który realizował zadania w ramach Gminnego Programu Profilaktyki i Rozwiązywania Problemów Alkoholowych, Przeciwdziałania Narkomanii i Innym Uzależnieniom za 2025r.</w:t>
      </w:r>
    </w:p>
    <w:p w14:paraId="6ACC80F2" w14:textId="77777777" w:rsidR="004A18C1" w:rsidRDefault="004A18C1">
      <w:pPr>
        <w:pStyle w:val="Akapitzlist"/>
        <w:spacing w:after="0" w:line="360" w:lineRule="auto"/>
        <w:ind w:left="646"/>
        <w:contextualSpacing w:val="0"/>
        <w:jc w:val="both"/>
        <w:rPr>
          <w:sz w:val="26"/>
          <w:szCs w:val="26"/>
        </w:rPr>
      </w:pPr>
    </w:p>
    <w:p w14:paraId="427BA758" w14:textId="77777777" w:rsidR="004A18C1" w:rsidRDefault="00FC7BCF">
      <w:pPr>
        <w:tabs>
          <w:tab w:val="left" w:pos="284"/>
        </w:tabs>
        <w:spacing w:line="360" w:lineRule="auto"/>
        <w:ind w:firstLine="567"/>
        <w:jc w:val="both"/>
      </w:pPr>
      <w:r>
        <w:rPr>
          <w:sz w:val="26"/>
          <w:szCs w:val="26"/>
        </w:rPr>
        <w:t xml:space="preserve">Realizując Gminny Program Profilaktyki i Rozwiązywania Problemów Alkoholowych, Przeciwdziałania Narkomanii i Innym Uzależnieniom, Dział Profilaktyki Środowiskowej prowadził szereg działań profilaktycznych, informacyjno - edukacyjnych w zakresie rozwiązywania problemów alkoholowych, problemów związanych z zażywaniem innych </w:t>
      </w:r>
      <w:r>
        <w:rPr>
          <w:rFonts w:cs="Times New Roman"/>
          <w:sz w:val="26"/>
          <w:szCs w:val="26"/>
        </w:rPr>
        <w:t>substancji psychoaktywnych oraz uzależnień behawioralnych. Działania były skierowane głównie do dzieci i młodzieży, ale także do dorosłych mieszkańców gminy oraz osób pracujących w obszarze pomocy społecznej, edukacji itp.</w:t>
      </w:r>
    </w:p>
    <w:p w14:paraId="1CCFB64F" w14:textId="77777777" w:rsidR="004A18C1" w:rsidRPr="00407F4E" w:rsidRDefault="00FC7BCF">
      <w:pPr>
        <w:tabs>
          <w:tab w:val="left" w:pos="284"/>
        </w:tabs>
        <w:spacing w:line="360" w:lineRule="auto"/>
        <w:jc w:val="both"/>
        <w:rPr>
          <w:rFonts w:cs="Times New Roman"/>
        </w:rPr>
      </w:pPr>
      <w:r w:rsidRPr="00407F4E">
        <w:rPr>
          <w:rFonts w:cs="Times New Roman"/>
          <w:sz w:val="26"/>
          <w:szCs w:val="26"/>
        </w:rPr>
        <w:t>Działania zrealizowane w 2025 r.:</w:t>
      </w:r>
    </w:p>
    <w:p w14:paraId="6791B848" w14:textId="77777777" w:rsidR="004A18C1" w:rsidRPr="00407F4E" w:rsidRDefault="00FC7BCF">
      <w:pPr>
        <w:numPr>
          <w:ilvl w:val="0"/>
          <w:numId w:val="6"/>
        </w:numPr>
        <w:spacing w:line="360" w:lineRule="auto"/>
        <w:ind w:left="284" w:hanging="284"/>
        <w:contextualSpacing/>
        <w:jc w:val="both"/>
        <w:rPr>
          <w:rFonts w:cs="Times New Roman"/>
        </w:rPr>
      </w:pPr>
      <w:r w:rsidRPr="00407F4E">
        <w:rPr>
          <w:rStyle w:val="Nagwek3Znak"/>
          <w:rFonts w:ascii="Times New Roman" w:eastAsia="Calibri" w:hAnsi="Times New Roman" w:cs="Times New Roman"/>
          <w:b w:val="0"/>
          <w:color w:val="auto"/>
          <w:sz w:val="26"/>
          <w:szCs w:val="26"/>
          <w:lang w:eastAsia="en-US"/>
        </w:rPr>
        <w:lastRenderedPageBreak/>
        <w:t>16.01.2025r. – wywiadówki profilaktyczne: w ZSS w Targanicach „Komunikacja dla relacji” udział wzięło około 100 osób i w ZSS Sułkowice- Bolęcina „Wirtualne                      życie- realne problemy” uczestniczyły 122 osoby.</w:t>
      </w:r>
    </w:p>
    <w:p w14:paraId="5C579C37" w14:textId="51FFD618" w:rsidR="004A18C1" w:rsidRPr="00407F4E" w:rsidRDefault="00FC7BCF">
      <w:pPr>
        <w:numPr>
          <w:ilvl w:val="0"/>
          <w:numId w:val="6"/>
        </w:numPr>
        <w:spacing w:line="360" w:lineRule="auto"/>
        <w:ind w:left="283" w:hanging="283"/>
        <w:contextualSpacing/>
        <w:jc w:val="both"/>
        <w:rPr>
          <w:rFonts w:cs="Times New Roman"/>
        </w:rPr>
      </w:pPr>
      <w:r w:rsidRPr="00407F4E">
        <w:rPr>
          <w:rStyle w:val="Nagwek3Znak"/>
          <w:rFonts w:ascii="Times New Roman" w:eastAsia="OpenSymbol" w:hAnsi="Times New Roman" w:cs="Times New Roman"/>
          <w:b w:val="0"/>
          <w:color w:val="auto"/>
          <w:sz w:val="26"/>
          <w:szCs w:val="26"/>
        </w:rPr>
        <w:t xml:space="preserve">29.01.2025r. </w:t>
      </w:r>
      <w:r w:rsidRPr="00407F4E">
        <w:rPr>
          <w:rStyle w:val="Nagwek3Znak"/>
          <w:rFonts w:ascii="Times New Roman" w:eastAsia="Calibri" w:hAnsi="Times New Roman" w:cs="Times New Roman"/>
          <w:b w:val="0"/>
          <w:color w:val="auto"/>
          <w:sz w:val="26"/>
          <w:szCs w:val="26"/>
          <w:lang w:eastAsia="en-US"/>
        </w:rPr>
        <w:t>–</w:t>
      </w:r>
      <w:r w:rsidRPr="00407F4E">
        <w:rPr>
          <w:rStyle w:val="Nagwek3Znak"/>
          <w:rFonts w:ascii="Times New Roman" w:eastAsia="OpenSymbol" w:hAnsi="Times New Roman" w:cs="Times New Roman"/>
          <w:b w:val="0"/>
          <w:color w:val="auto"/>
          <w:sz w:val="26"/>
          <w:szCs w:val="26"/>
        </w:rPr>
        <w:t xml:space="preserve"> akcja profilaktyczna pn. „Kręci mnie bezpieczeństwo na stoku” </w:t>
      </w:r>
      <w:r w:rsidRPr="00407F4E">
        <w:rPr>
          <w:rStyle w:val="Nagwek3Znak"/>
          <w:rFonts w:ascii="Times New Roman" w:eastAsia="OpenSymbol" w:hAnsi="Times New Roman" w:cs="Times New Roman"/>
          <w:b w:val="0"/>
          <w:color w:val="auto"/>
          <w:sz w:val="26"/>
          <w:szCs w:val="26"/>
        </w:rPr>
        <w:br/>
        <w:t xml:space="preserve">w ramach kampanii „NO PROMIL – NO PROBLEM” na stoku „Czarny Groń”             </w:t>
      </w:r>
      <w:r w:rsidR="00407F4E">
        <w:rPr>
          <w:rStyle w:val="Nagwek3Znak"/>
          <w:rFonts w:ascii="Times New Roman" w:eastAsia="OpenSymbol" w:hAnsi="Times New Roman" w:cs="Times New Roman"/>
          <w:b w:val="0"/>
          <w:color w:val="auto"/>
          <w:sz w:val="26"/>
          <w:szCs w:val="26"/>
        </w:rPr>
        <w:t xml:space="preserve">    </w:t>
      </w:r>
      <w:r w:rsidRPr="00407F4E">
        <w:rPr>
          <w:rStyle w:val="Nagwek3Znak"/>
          <w:rFonts w:ascii="Times New Roman" w:eastAsia="OpenSymbol" w:hAnsi="Times New Roman" w:cs="Times New Roman"/>
          <w:b w:val="0"/>
          <w:color w:val="auto"/>
          <w:sz w:val="26"/>
          <w:szCs w:val="26"/>
        </w:rPr>
        <w:t xml:space="preserve">  w Rzykach - Praciakach. przeprowadzona przez Dział Profilaktyki Środowiskowej OPS</w:t>
      </w:r>
      <w:r w:rsidRPr="00407F4E">
        <w:rPr>
          <w:rStyle w:val="Nagwek3Znak"/>
          <w:rFonts w:ascii="Times New Roman" w:eastAsia="Calibri" w:hAnsi="Times New Roman" w:cs="Times New Roman"/>
          <w:b w:val="0"/>
          <w:color w:val="auto"/>
          <w:sz w:val="26"/>
          <w:szCs w:val="26"/>
          <w:lang w:eastAsia="en-US"/>
        </w:rPr>
        <w:br/>
        <w:t xml:space="preserve">w </w:t>
      </w:r>
      <w:r w:rsidRPr="00407F4E">
        <w:rPr>
          <w:rStyle w:val="Nagwek3Znak"/>
          <w:rFonts w:ascii="Times New Roman" w:eastAsia="OpenSymbol" w:hAnsi="Times New Roman" w:cs="Times New Roman"/>
          <w:b w:val="0"/>
          <w:color w:val="auto"/>
          <w:sz w:val="26"/>
          <w:szCs w:val="26"/>
        </w:rPr>
        <w:t>Andrychowie wraz z Komendą Powiatową Policji w Wadowicach. Udział wzięło około 200 osób.</w:t>
      </w:r>
    </w:p>
    <w:p w14:paraId="2810BFB3" w14:textId="35406DD5" w:rsidR="004A18C1" w:rsidRPr="00407F4E" w:rsidRDefault="00FC7BCF">
      <w:pPr>
        <w:numPr>
          <w:ilvl w:val="0"/>
          <w:numId w:val="6"/>
        </w:numPr>
        <w:spacing w:line="360" w:lineRule="auto"/>
        <w:ind w:left="284" w:hanging="284"/>
        <w:contextualSpacing/>
        <w:jc w:val="both"/>
        <w:rPr>
          <w:rFonts w:cs="Times New Roman"/>
        </w:rPr>
      </w:pPr>
      <w:r w:rsidRPr="00407F4E">
        <w:rPr>
          <w:rStyle w:val="Nagwek3Znak"/>
          <w:rFonts w:ascii="Times New Roman" w:eastAsia="OpenSymbol" w:hAnsi="Times New Roman" w:cs="Times New Roman"/>
          <w:b w:val="0"/>
          <w:color w:val="auto"/>
          <w:sz w:val="26"/>
          <w:szCs w:val="26"/>
        </w:rPr>
        <w:t xml:space="preserve">12.03.2025r. </w:t>
      </w:r>
      <w:r w:rsidRPr="00407F4E">
        <w:rPr>
          <w:rStyle w:val="Nagwek3Znak"/>
          <w:rFonts w:ascii="Times New Roman" w:eastAsia="Calibri" w:hAnsi="Times New Roman" w:cs="Times New Roman"/>
          <w:b w:val="0"/>
          <w:color w:val="auto"/>
          <w:sz w:val="26"/>
          <w:szCs w:val="26"/>
          <w:lang w:eastAsia="en-US"/>
        </w:rPr>
        <w:t>–</w:t>
      </w:r>
      <w:r w:rsidRPr="00407F4E">
        <w:rPr>
          <w:rStyle w:val="Nagwek3Znak"/>
          <w:rFonts w:ascii="Times New Roman" w:eastAsia="OpenSymbol" w:hAnsi="Times New Roman" w:cs="Times New Roman"/>
          <w:b w:val="0"/>
          <w:color w:val="auto"/>
          <w:sz w:val="26"/>
          <w:szCs w:val="26"/>
        </w:rPr>
        <w:t xml:space="preserve"> spotkanie szkoleniowe dla pedagogów, psychologów, nauczycieli </w:t>
      </w:r>
      <w:r w:rsidRPr="00407F4E">
        <w:rPr>
          <w:rStyle w:val="Nagwek3Znak"/>
          <w:rFonts w:ascii="Times New Roman" w:eastAsia="OpenSymbol" w:hAnsi="Times New Roman" w:cs="Times New Roman"/>
          <w:b w:val="0"/>
          <w:color w:val="auto"/>
          <w:sz w:val="26"/>
          <w:szCs w:val="26"/>
        </w:rPr>
        <w:br/>
        <w:t>i wychowawców pn. „Dziecko w kryzysie-podejmowanie działań”. Udział wzięło 27 osób.</w:t>
      </w:r>
    </w:p>
    <w:p w14:paraId="25970813" w14:textId="77777777" w:rsidR="004A18C1" w:rsidRPr="00407F4E" w:rsidRDefault="00FC7BCF">
      <w:pPr>
        <w:numPr>
          <w:ilvl w:val="0"/>
          <w:numId w:val="6"/>
        </w:numPr>
        <w:spacing w:line="360" w:lineRule="auto"/>
        <w:ind w:left="284" w:hanging="284"/>
        <w:contextualSpacing/>
        <w:jc w:val="both"/>
        <w:rPr>
          <w:rFonts w:cs="Times New Roman"/>
        </w:rPr>
      </w:pPr>
      <w:r w:rsidRPr="00407F4E">
        <w:rPr>
          <w:rStyle w:val="Nagwek3Znak"/>
          <w:rFonts w:ascii="Times New Roman" w:eastAsia="OpenSymbol" w:hAnsi="Times New Roman" w:cs="Times New Roman"/>
          <w:b w:val="0"/>
          <w:color w:val="auto"/>
          <w:sz w:val="26"/>
          <w:szCs w:val="26"/>
        </w:rPr>
        <w:t>14.04.2025r.</w:t>
      </w:r>
      <w:r w:rsidRPr="00407F4E">
        <w:rPr>
          <w:rStyle w:val="Nagwek3Znak"/>
          <w:rFonts w:ascii="Times New Roman" w:eastAsia="Calibri" w:hAnsi="Times New Roman" w:cs="Times New Roman"/>
          <w:b w:val="0"/>
          <w:color w:val="auto"/>
          <w:sz w:val="26"/>
          <w:szCs w:val="26"/>
          <w:lang w:eastAsia="en-US"/>
        </w:rPr>
        <w:t xml:space="preserve"> –</w:t>
      </w:r>
      <w:r w:rsidRPr="00407F4E">
        <w:rPr>
          <w:rStyle w:val="Nagwek3Znak"/>
          <w:rFonts w:ascii="Times New Roman" w:eastAsia="OpenSymbol" w:hAnsi="Times New Roman" w:cs="Times New Roman"/>
          <w:b w:val="0"/>
          <w:color w:val="auto"/>
          <w:sz w:val="26"/>
          <w:szCs w:val="26"/>
        </w:rPr>
        <w:t xml:space="preserve"> udział pracowników Ośrodka Pomocy Społecznej w Marszu Świadomości Autyzmu,</w:t>
      </w:r>
    </w:p>
    <w:p w14:paraId="2E1D96C6" w14:textId="77777777" w:rsidR="004A18C1" w:rsidRPr="00407F4E" w:rsidRDefault="00FC7BCF">
      <w:pPr>
        <w:numPr>
          <w:ilvl w:val="0"/>
          <w:numId w:val="6"/>
        </w:numPr>
        <w:spacing w:line="360" w:lineRule="auto"/>
        <w:ind w:left="284" w:hanging="284"/>
        <w:contextualSpacing/>
        <w:jc w:val="both"/>
        <w:rPr>
          <w:rFonts w:cs="Times New Roman"/>
        </w:rPr>
      </w:pPr>
      <w:r w:rsidRPr="00407F4E">
        <w:rPr>
          <w:rStyle w:val="Nagwek3Znak"/>
          <w:rFonts w:ascii="Times New Roman" w:eastAsia="OpenSymbol" w:hAnsi="Times New Roman" w:cs="Times New Roman"/>
          <w:b w:val="0"/>
          <w:color w:val="auto"/>
          <w:sz w:val="26"/>
          <w:szCs w:val="26"/>
        </w:rPr>
        <w:t>29.04.2025r.</w:t>
      </w:r>
      <w:r w:rsidRPr="00407F4E">
        <w:rPr>
          <w:rStyle w:val="Nagwek3Znak"/>
          <w:rFonts w:ascii="Times New Roman" w:eastAsia="Calibri" w:hAnsi="Times New Roman" w:cs="Times New Roman"/>
          <w:b w:val="0"/>
          <w:color w:val="auto"/>
          <w:sz w:val="26"/>
          <w:szCs w:val="26"/>
          <w:lang w:eastAsia="en-US"/>
        </w:rPr>
        <w:t xml:space="preserve"> –</w:t>
      </w:r>
      <w:r w:rsidRPr="00407F4E">
        <w:rPr>
          <w:rStyle w:val="Nagwek3Znak"/>
          <w:rFonts w:ascii="Times New Roman" w:eastAsia="OpenSymbol" w:hAnsi="Times New Roman" w:cs="Times New Roman"/>
          <w:b w:val="0"/>
          <w:color w:val="auto"/>
          <w:sz w:val="26"/>
          <w:szCs w:val="26"/>
        </w:rPr>
        <w:t xml:space="preserve"> akcja profilaktyczna „Łańcuch Trzeźwości” w Andrychowie, w ramach kampanii „Zachowaj Trzeźwy Umysł” i „No promil No problem” przy współpracy </w:t>
      </w:r>
      <w:r w:rsidRPr="00407F4E">
        <w:rPr>
          <w:rStyle w:val="Nagwek3Znak"/>
          <w:rFonts w:ascii="Times New Roman" w:eastAsia="OpenSymbol" w:hAnsi="Times New Roman" w:cs="Times New Roman"/>
          <w:b w:val="0"/>
          <w:color w:val="auto"/>
          <w:sz w:val="26"/>
          <w:szCs w:val="26"/>
        </w:rPr>
        <w:br/>
        <w:t xml:space="preserve">z Komendą Powiatową Policji w Wadowicach, Komisariatem Policji i Strażą Miejską </w:t>
      </w:r>
      <w:r w:rsidRPr="00407F4E">
        <w:rPr>
          <w:rStyle w:val="Nagwek3Znak"/>
          <w:rFonts w:ascii="Times New Roman" w:eastAsia="OpenSymbol" w:hAnsi="Times New Roman" w:cs="Times New Roman"/>
          <w:b w:val="0"/>
          <w:color w:val="auto"/>
          <w:sz w:val="26"/>
          <w:szCs w:val="26"/>
        </w:rPr>
        <w:br/>
        <w:t>w Andrychowie. W akcji wzięli udział uczniowie szkół podstawowych oraz klasa mundurowa ZDZ w Andrychowie. Łącznie ponad 150 osób.</w:t>
      </w:r>
    </w:p>
    <w:p w14:paraId="402DE38D" w14:textId="002F95A1" w:rsidR="004A18C1" w:rsidRPr="00407F4E" w:rsidRDefault="00FC7BCF">
      <w:pPr>
        <w:pStyle w:val="domy"/>
        <w:numPr>
          <w:ilvl w:val="0"/>
          <w:numId w:val="6"/>
        </w:numPr>
        <w:ind w:left="284" w:hanging="284"/>
        <w:rPr>
          <w:rFonts w:ascii="Times New Roman" w:hAnsi="Times New Roman" w:cs="Times New Roman"/>
        </w:rPr>
      </w:pPr>
      <w:r w:rsidRPr="00407F4E">
        <w:rPr>
          <w:rStyle w:val="Nagwek3Znak"/>
          <w:rFonts w:ascii="Times New Roman" w:eastAsia="OpenSymbol" w:hAnsi="Times New Roman" w:cs="Times New Roman"/>
          <w:b w:val="0"/>
          <w:color w:val="auto"/>
          <w:sz w:val="26"/>
          <w:szCs w:val="26"/>
        </w:rPr>
        <w:t>01.05.</w:t>
      </w:r>
      <w:r w:rsidRPr="00407F4E">
        <w:rPr>
          <w:rFonts w:ascii="Times New Roman" w:hAnsi="Times New Roman" w:cs="Times New Roman"/>
        </w:rPr>
        <w:t>2025r</w:t>
      </w:r>
      <w:r w:rsidRPr="00407F4E">
        <w:rPr>
          <w:rStyle w:val="Nagwek3Znak"/>
          <w:rFonts w:ascii="Times New Roman" w:eastAsia="OpenSymbol" w:hAnsi="Times New Roman" w:cs="Times New Roman"/>
          <w:b w:val="0"/>
          <w:color w:val="auto"/>
          <w:sz w:val="26"/>
          <w:szCs w:val="26"/>
        </w:rPr>
        <w:t xml:space="preserve">. </w:t>
      </w:r>
      <w:r w:rsidRPr="00407F4E">
        <w:rPr>
          <w:rStyle w:val="Nagwek3Znak"/>
          <w:rFonts w:ascii="Times New Roman" w:eastAsia="Calibri" w:hAnsi="Times New Roman" w:cs="Times New Roman"/>
          <w:b w:val="0"/>
          <w:color w:val="auto"/>
          <w:sz w:val="26"/>
          <w:szCs w:val="26"/>
          <w:lang w:eastAsia="en-US"/>
        </w:rPr>
        <w:t xml:space="preserve">– włączenie się w </w:t>
      </w:r>
      <w:r w:rsidRPr="00407F4E">
        <w:rPr>
          <w:rStyle w:val="Nagwek3Znak"/>
          <w:rFonts w:ascii="Times New Roman" w:eastAsia="OpenSymbol" w:hAnsi="Times New Roman" w:cs="Times New Roman"/>
          <w:b w:val="0"/>
          <w:color w:val="auto"/>
          <w:sz w:val="26"/>
          <w:szCs w:val="26"/>
        </w:rPr>
        <w:t xml:space="preserve">organizację Niebieskich Igrzysk na hali sportowej        </w:t>
      </w:r>
      <w:r w:rsidR="00407F4E">
        <w:rPr>
          <w:rStyle w:val="Nagwek3Znak"/>
          <w:rFonts w:ascii="Times New Roman" w:eastAsia="OpenSymbol" w:hAnsi="Times New Roman" w:cs="Times New Roman"/>
          <w:b w:val="0"/>
          <w:color w:val="auto"/>
          <w:sz w:val="26"/>
          <w:szCs w:val="26"/>
        </w:rPr>
        <w:t xml:space="preserve">   </w:t>
      </w:r>
      <w:r w:rsidRPr="00407F4E">
        <w:rPr>
          <w:rStyle w:val="Nagwek3Znak"/>
          <w:rFonts w:ascii="Times New Roman" w:eastAsia="OpenSymbol" w:hAnsi="Times New Roman" w:cs="Times New Roman"/>
          <w:b w:val="0"/>
          <w:color w:val="auto"/>
          <w:sz w:val="26"/>
          <w:szCs w:val="26"/>
        </w:rPr>
        <w:t xml:space="preserve">   w  SP 2 w Andrychowie.</w:t>
      </w:r>
    </w:p>
    <w:p w14:paraId="3B7F65D9" w14:textId="77777777" w:rsidR="004A18C1" w:rsidRPr="00407F4E" w:rsidRDefault="00FC7BCF">
      <w:pPr>
        <w:pStyle w:val="domy"/>
        <w:numPr>
          <w:ilvl w:val="0"/>
          <w:numId w:val="6"/>
        </w:numPr>
        <w:ind w:left="284" w:hanging="284"/>
        <w:rPr>
          <w:rFonts w:ascii="Times New Roman" w:hAnsi="Times New Roman" w:cs="Times New Roman"/>
        </w:rPr>
      </w:pPr>
      <w:r w:rsidRPr="00407F4E">
        <w:rPr>
          <w:rStyle w:val="Nagwek3Znak"/>
          <w:rFonts w:ascii="Times New Roman" w:eastAsia="OpenSymbol" w:hAnsi="Times New Roman" w:cs="Times New Roman"/>
          <w:b w:val="0"/>
          <w:color w:val="auto"/>
          <w:sz w:val="26"/>
          <w:szCs w:val="26"/>
        </w:rPr>
        <w:t>08.05.2025r.</w:t>
      </w:r>
      <w:r w:rsidRPr="00407F4E">
        <w:rPr>
          <w:rStyle w:val="Nagwek3Znak"/>
          <w:rFonts w:ascii="Times New Roman" w:eastAsia="Calibri" w:hAnsi="Times New Roman" w:cs="Times New Roman"/>
          <w:b w:val="0"/>
          <w:color w:val="auto"/>
          <w:sz w:val="26"/>
          <w:szCs w:val="26"/>
          <w:lang w:eastAsia="en-US"/>
        </w:rPr>
        <w:t xml:space="preserve"> – </w:t>
      </w:r>
      <w:r w:rsidRPr="00407F4E">
        <w:rPr>
          <w:rStyle w:val="Nagwek3Znak"/>
          <w:rFonts w:ascii="Times New Roman" w:eastAsia="OpenSymbol" w:hAnsi="Times New Roman" w:cs="Times New Roman"/>
          <w:b w:val="0"/>
          <w:color w:val="auto"/>
          <w:sz w:val="26"/>
          <w:szCs w:val="26"/>
        </w:rPr>
        <w:t>wywiadówka profilaktyczna pt. „Uzależnienia behawioralne” dla rodziców uczniów ZSS w Inwałdzie, w której udział wzięło 97 osób.</w:t>
      </w:r>
    </w:p>
    <w:p w14:paraId="21731691" w14:textId="77777777" w:rsidR="004A18C1" w:rsidRPr="00407F4E" w:rsidRDefault="00FC7BCF">
      <w:pPr>
        <w:pStyle w:val="domy"/>
        <w:numPr>
          <w:ilvl w:val="0"/>
          <w:numId w:val="6"/>
        </w:numPr>
        <w:ind w:left="284" w:hanging="284"/>
        <w:rPr>
          <w:rFonts w:ascii="Times New Roman" w:hAnsi="Times New Roman" w:cs="Times New Roman"/>
        </w:rPr>
      </w:pPr>
      <w:r w:rsidRPr="00407F4E">
        <w:rPr>
          <w:rStyle w:val="Nagwek3Znak"/>
          <w:rFonts w:ascii="Times New Roman" w:eastAsia="OpenSymbol" w:hAnsi="Times New Roman" w:cs="Times New Roman"/>
          <w:b w:val="0"/>
          <w:color w:val="auto"/>
          <w:sz w:val="26"/>
          <w:szCs w:val="26"/>
        </w:rPr>
        <w:t>10.05.2025r.</w:t>
      </w:r>
      <w:r w:rsidRPr="00407F4E">
        <w:rPr>
          <w:rStyle w:val="Nagwek3Znak"/>
          <w:rFonts w:ascii="Times New Roman" w:eastAsia="Calibri" w:hAnsi="Times New Roman" w:cs="Times New Roman"/>
          <w:b w:val="0"/>
          <w:color w:val="auto"/>
          <w:sz w:val="26"/>
          <w:szCs w:val="26"/>
          <w:lang w:eastAsia="en-US"/>
        </w:rPr>
        <w:t xml:space="preserve"> – stoisko profilaktyczne podczas pikniku</w:t>
      </w:r>
      <w:r w:rsidRPr="00407F4E">
        <w:rPr>
          <w:rStyle w:val="Nagwek3Znak"/>
          <w:rFonts w:ascii="Times New Roman" w:eastAsia="OpenSymbol" w:hAnsi="Times New Roman" w:cs="Times New Roman"/>
          <w:b w:val="0"/>
          <w:color w:val="auto"/>
          <w:sz w:val="26"/>
          <w:szCs w:val="26"/>
        </w:rPr>
        <w:t xml:space="preserve"> „Rodzina w Centrum”, </w:t>
      </w:r>
      <w:r w:rsidRPr="00407F4E">
        <w:rPr>
          <w:rStyle w:val="Nagwek3Znak"/>
          <w:rFonts w:ascii="Times New Roman" w:eastAsia="OpenSymbol" w:hAnsi="Times New Roman" w:cs="Times New Roman"/>
          <w:b w:val="0"/>
          <w:color w:val="auto"/>
          <w:sz w:val="26"/>
          <w:szCs w:val="26"/>
        </w:rPr>
        <w:br/>
        <w:t>z animacjami i zabawami.</w:t>
      </w:r>
    </w:p>
    <w:p w14:paraId="57357F42" w14:textId="77777777" w:rsidR="004A18C1" w:rsidRPr="00407F4E" w:rsidRDefault="00FC7BCF">
      <w:pPr>
        <w:pStyle w:val="domy"/>
        <w:numPr>
          <w:ilvl w:val="0"/>
          <w:numId w:val="6"/>
        </w:numPr>
        <w:ind w:left="284" w:hanging="284"/>
        <w:rPr>
          <w:rFonts w:ascii="Times New Roman" w:hAnsi="Times New Roman" w:cs="Times New Roman"/>
        </w:rPr>
      </w:pPr>
      <w:r w:rsidRPr="00407F4E">
        <w:rPr>
          <w:rStyle w:val="Nagwek3Znak"/>
          <w:rFonts w:ascii="Times New Roman" w:eastAsia="OpenSymbol" w:hAnsi="Times New Roman" w:cs="Times New Roman"/>
          <w:b w:val="0"/>
          <w:color w:val="auto"/>
          <w:sz w:val="26"/>
          <w:szCs w:val="26"/>
        </w:rPr>
        <w:t xml:space="preserve">19.05.2025r. </w:t>
      </w:r>
      <w:r w:rsidRPr="00407F4E">
        <w:rPr>
          <w:rStyle w:val="Nagwek3Znak"/>
          <w:rFonts w:ascii="Times New Roman" w:eastAsia="Calibri" w:hAnsi="Times New Roman" w:cs="Times New Roman"/>
          <w:b w:val="0"/>
          <w:color w:val="auto"/>
          <w:sz w:val="26"/>
          <w:szCs w:val="26"/>
          <w:lang w:eastAsia="en-US"/>
        </w:rPr>
        <w:t xml:space="preserve">– </w:t>
      </w:r>
      <w:r w:rsidRPr="00407F4E">
        <w:rPr>
          <w:rStyle w:val="Nagwek3Znak"/>
          <w:rFonts w:ascii="Times New Roman" w:eastAsia="OpenSymbol" w:hAnsi="Times New Roman" w:cs="Times New Roman"/>
          <w:b w:val="0"/>
          <w:color w:val="auto"/>
          <w:sz w:val="26"/>
          <w:szCs w:val="26"/>
        </w:rPr>
        <w:t>wywiadówka profilaktyczna pt. „Nie z miłości” dla rodziców uczniów ZSS w Sułkowicach Bolęcinie, w której udział wzięło 60 osób.</w:t>
      </w:r>
    </w:p>
    <w:p w14:paraId="3A5FE4DD" w14:textId="77777777" w:rsidR="004A18C1" w:rsidRPr="00407F4E" w:rsidRDefault="00FC7BCF">
      <w:pPr>
        <w:pStyle w:val="domy"/>
        <w:numPr>
          <w:ilvl w:val="0"/>
          <w:numId w:val="6"/>
        </w:numPr>
        <w:ind w:left="340" w:hanging="363"/>
        <w:rPr>
          <w:rFonts w:ascii="Times New Roman" w:hAnsi="Times New Roman" w:cs="Times New Roman"/>
        </w:rPr>
      </w:pPr>
      <w:r w:rsidRPr="00407F4E">
        <w:rPr>
          <w:rStyle w:val="Nagwek3Znak"/>
          <w:rFonts w:ascii="Times New Roman" w:eastAsia="OpenSymbol" w:hAnsi="Times New Roman" w:cs="Times New Roman"/>
          <w:b w:val="0"/>
          <w:color w:val="auto"/>
          <w:sz w:val="26"/>
          <w:szCs w:val="26"/>
        </w:rPr>
        <w:t>W ramach „Andrychowskich Dni Rodziny” odbyły się warsztaty dla rodziców z Gminy Andrychów, prowadzone przez przedstawicieli firmy szkoleniowej Epsilon Non-Profit Sp. z o.o.:</w:t>
      </w:r>
    </w:p>
    <w:p w14:paraId="0BDBBC9E" w14:textId="77777777" w:rsidR="004A18C1" w:rsidRPr="00407F4E" w:rsidRDefault="00FC7BCF">
      <w:pPr>
        <w:numPr>
          <w:ilvl w:val="0"/>
          <w:numId w:val="6"/>
        </w:numPr>
        <w:spacing w:line="360" w:lineRule="auto"/>
        <w:ind w:left="170" w:hanging="142"/>
        <w:contextualSpacing/>
        <w:jc w:val="both"/>
        <w:rPr>
          <w:rFonts w:cs="Times New Roman"/>
        </w:rPr>
      </w:pPr>
      <w:r w:rsidRPr="00407F4E">
        <w:rPr>
          <w:rStyle w:val="Nagwek3Znak"/>
          <w:rFonts w:ascii="Times New Roman" w:eastAsia="Calibri" w:hAnsi="Times New Roman" w:cs="Times New Roman"/>
          <w:b w:val="0"/>
          <w:color w:val="auto"/>
          <w:sz w:val="26"/>
          <w:szCs w:val="26"/>
          <w:lang w:eastAsia="en-US"/>
        </w:rPr>
        <w:t xml:space="preserve"> 13.05.</w:t>
      </w:r>
      <w:r w:rsidRPr="00407F4E">
        <w:rPr>
          <w:rStyle w:val="Nagwek3Znak"/>
          <w:rFonts w:ascii="Times New Roman" w:eastAsia="Calibri" w:hAnsi="Times New Roman" w:cs="Times New Roman"/>
          <w:color w:val="auto"/>
          <w:sz w:val="26"/>
          <w:szCs w:val="26"/>
          <w:lang w:eastAsia="en-US"/>
        </w:rPr>
        <w:t xml:space="preserve"> – </w:t>
      </w:r>
      <w:r w:rsidRPr="00407F4E">
        <w:rPr>
          <w:rStyle w:val="Nagwek3Znak"/>
          <w:rFonts w:ascii="Times New Roman" w:eastAsia="Calibri" w:hAnsi="Times New Roman" w:cs="Times New Roman"/>
          <w:b w:val="0"/>
          <w:color w:val="auto"/>
          <w:sz w:val="26"/>
          <w:szCs w:val="26"/>
          <w:lang w:eastAsia="en-US"/>
        </w:rPr>
        <w:t xml:space="preserve">warsztat pn. „Słowa maja moc – jak rozmawiać by zadbać o relacje </w:t>
      </w:r>
      <w:r w:rsidRPr="00407F4E">
        <w:rPr>
          <w:rStyle w:val="Nagwek3Znak"/>
          <w:rFonts w:ascii="Times New Roman" w:eastAsia="Calibri" w:hAnsi="Times New Roman" w:cs="Times New Roman"/>
          <w:b w:val="0"/>
          <w:color w:val="auto"/>
          <w:sz w:val="26"/>
          <w:szCs w:val="26"/>
          <w:lang w:eastAsia="en-US"/>
        </w:rPr>
        <w:br/>
        <w:t>z dzieckiem”. Udział wzięło 21 osób.</w:t>
      </w:r>
    </w:p>
    <w:p w14:paraId="07DFB412" w14:textId="0EEDA6B1" w:rsidR="004A18C1" w:rsidRPr="00407F4E" w:rsidRDefault="00FC7BCF">
      <w:pPr>
        <w:numPr>
          <w:ilvl w:val="0"/>
          <w:numId w:val="6"/>
        </w:numPr>
        <w:spacing w:line="360" w:lineRule="auto"/>
        <w:ind w:left="170" w:hanging="142"/>
        <w:contextualSpacing/>
        <w:jc w:val="both"/>
        <w:rPr>
          <w:rFonts w:cs="Times New Roman"/>
        </w:rPr>
      </w:pPr>
      <w:r w:rsidRPr="00407F4E">
        <w:rPr>
          <w:rStyle w:val="Nagwek3Znak"/>
          <w:rFonts w:ascii="Times New Roman" w:eastAsia="Calibri" w:hAnsi="Times New Roman" w:cs="Times New Roman"/>
          <w:b w:val="0"/>
          <w:color w:val="auto"/>
          <w:sz w:val="26"/>
          <w:szCs w:val="26"/>
          <w:lang w:eastAsia="en-US"/>
        </w:rPr>
        <w:lastRenderedPageBreak/>
        <w:t xml:space="preserve">  20.05.</w:t>
      </w:r>
      <w:r w:rsidRPr="00407F4E">
        <w:rPr>
          <w:rStyle w:val="Nagwek3Znak"/>
          <w:rFonts w:ascii="Times New Roman" w:eastAsia="Calibri" w:hAnsi="Times New Roman" w:cs="Times New Roman"/>
          <w:color w:val="auto"/>
          <w:sz w:val="26"/>
          <w:szCs w:val="26"/>
          <w:lang w:eastAsia="en-US"/>
        </w:rPr>
        <w:t xml:space="preserve"> – </w:t>
      </w:r>
      <w:r w:rsidRPr="00407F4E">
        <w:rPr>
          <w:rStyle w:val="Nagwek3Znak"/>
          <w:rFonts w:ascii="Times New Roman" w:eastAsia="Calibri" w:hAnsi="Times New Roman" w:cs="Times New Roman"/>
          <w:b w:val="0"/>
          <w:color w:val="auto"/>
          <w:sz w:val="26"/>
          <w:szCs w:val="26"/>
          <w:lang w:eastAsia="en-US"/>
        </w:rPr>
        <w:t xml:space="preserve">warsztat pn. „Sposób na trudne emocje – dlaczego młodzież korzysta               </w:t>
      </w:r>
      <w:r w:rsidR="00407F4E">
        <w:rPr>
          <w:rStyle w:val="Nagwek3Znak"/>
          <w:rFonts w:ascii="Times New Roman" w:eastAsia="Calibri" w:hAnsi="Times New Roman" w:cs="Times New Roman"/>
          <w:b w:val="0"/>
          <w:color w:val="auto"/>
          <w:sz w:val="26"/>
          <w:szCs w:val="26"/>
          <w:lang w:eastAsia="en-US"/>
        </w:rPr>
        <w:t xml:space="preserve">     </w:t>
      </w:r>
      <w:r w:rsidRPr="00407F4E">
        <w:rPr>
          <w:rStyle w:val="Nagwek3Znak"/>
          <w:rFonts w:ascii="Times New Roman" w:eastAsia="Calibri" w:hAnsi="Times New Roman" w:cs="Times New Roman"/>
          <w:b w:val="0"/>
          <w:color w:val="auto"/>
          <w:sz w:val="26"/>
          <w:szCs w:val="26"/>
          <w:lang w:eastAsia="en-US"/>
        </w:rPr>
        <w:t xml:space="preserve">   z substancji psychoaktywnych”. Udział wzięło 12 osób.</w:t>
      </w:r>
    </w:p>
    <w:p w14:paraId="2C0BD2A2" w14:textId="77777777" w:rsidR="004A18C1" w:rsidRPr="00407F4E" w:rsidRDefault="00FC7BCF">
      <w:pPr>
        <w:numPr>
          <w:ilvl w:val="0"/>
          <w:numId w:val="6"/>
        </w:numPr>
        <w:spacing w:line="360" w:lineRule="auto"/>
        <w:ind w:left="397" w:hanging="363"/>
        <w:contextualSpacing/>
        <w:jc w:val="both"/>
        <w:rPr>
          <w:rFonts w:cs="Times New Roman"/>
        </w:rPr>
      </w:pPr>
      <w:r w:rsidRPr="00407F4E">
        <w:rPr>
          <w:rStyle w:val="Nagwek3Znak"/>
          <w:rFonts w:ascii="Times New Roman" w:eastAsia="Calibri" w:hAnsi="Times New Roman" w:cs="Times New Roman"/>
          <w:b w:val="0"/>
          <w:color w:val="auto"/>
          <w:sz w:val="26"/>
          <w:szCs w:val="26"/>
          <w:lang w:eastAsia="en-US"/>
        </w:rPr>
        <w:t>Maj 2025r. – realizacja rekomendowanego programu profilaktyczny „EPSILON”                    w 8 szkołach podstawowych Gminy Andrychów – uczestniczyło 148 uczniów                        i 14 nauczycieli.</w:t>
      </w:r>
    </w:p>
    <w:p w14:paraId="5C9C5E40" w14:textId="77777777" w:rsidR="004A18C1" w:rsidRPr="00407F4E" w:rsidRDefault="00FC7BCF">
      <w:pPr>
        <w:numPr>
          <w:ilvl w:val="0"/>
          <w:numId w:val="6"/>
        </w:numPr>
        <w:spacing w:line="360" w:lineRule="auto"/>
        <w:ind w:left="397" w:hanging="363"/>
        <w:contextualSpacing/>
        <w:jc w:val="both"/>
        <w:rPr>
          <w:rFonts w:cs="Times New Roman"/>
        </w:rPr>
      </w:pPr>
      <w:r w:rsidRPr="00407F4E">
        <w:rPr>
          <w:rFonts w:eastAsia="Calibri" w:cs="Times New Roman"/>
          <w:sz w:val="26"/>
          <w:szCs w:val="26"/>
          <w:lang w:eastAsia="en-US"/>
        </w:rPr>
        <w:t xml:space="preserve">Maj 2025r. </w:t>
      </w:r>
      <w:r w:rsidRPr="00407F4E">
        <w:rPr>
          <w:rStyle w:val="Nagwek3Znak"/>
          <w:rFonts w:ascii="Times New Roman" w:eastAsia="Calibri" w:hAnsi="Times New Roman" w:cs="Times New Roman"/>
          <w:b w:val="0"/>
          <w:color w:val="auto"/>
          <w:sz w:val="26"/>
          <w:szCs w:val="26"/>
          <w:lang w:eastAsia="en-US"/>
        </w:rPr>
        <w:t xml:space="preserve">– </w:t>
      </w:r>
      <w:r w:rsidRPr="00407F4E">
        <w:rPr>
          <w:rFonts w:eastAsia="Calibri" w:cs="Times New Roman"/>
          <w:sz w:val="26"/>
          <w:szCs w:val="26"/>
          <w:lang w:eastAsia="en-US"/>
        </w:rPr>
        <w:t xml:space="preserve">realizacja rekomendowanego programu profilaktyczny „EPSILON”                    w 8 szkołach podstawowych Gminy Andrychów </w:t>
      </w:r>
      <w:r w:rsidRPr="00407F4E">
        <w:rPr>
          <w:rStyle w:val="Nagwek3Znak"/>
          <w:rFonts w:ascii="Times New Roman" w:eastAsia="Calibri" w:hAnsi="Times New Roman" w:cs="Times New Roman"/>
          <w:b w:val="0"/>
          <w:color w:val="auto"/>
          <w:sz w:val="26"/>
          <w:szCs w:val="26"/>
          <w:lang w:eastAsia="en-US"/>
        </w:rPr>
        <w:t xml:space="preserve">– </w:t>
      </w:r>
      <w:r w:rsidRPr="00407F4E">
        <w:rPr>
          <w:rFonts w:eastAsia="Calibri" w:cs="Times New Roman"/>
          <w:sz w:val="26"/>
          <w:szCs w:val="26"/>
          <w:lang w:eastAsia="en-US"/>
        </w:rPr>
        <w:t>uczestniczyło 148 uczniów                        i 14 nauczycieli.</w:t>
      </w:r>
    </w:p>
    <w:p w14:paraId="75D8AF70" w14:textId="77777777" w:rsidR="004A18C1" w:rsidRPr="00407F4E" w:rsidRDefault="00FC7BCF">
      <w:pPr>
        <w:numPr>
          <w:ilvl w:val="0"/>
          <w:numId w:val="6"/>
        </w:numPr>
        <w:spacing w:line="360" w:lineRule="auto"/>
        <w:ind w:left="397" w:hanging="363"/>
        <w:contextualSpacing/>
        <w:jc w:val="both"/>
        <w:rPr>
          <w:rFonts w:cs="Times New Roman"/>
        </w:rPr>
      </w:pPr>
      <w:r w:rsidRPr="00407F4E">
        <w:rPr>
          <w:rFonts w:eastAsia="Calibri" w:cs="Times New Roman"/>
          <w:sz w:val="26"/>
          <w:szCs w:val="26"/>
          <w:lang w:eastAsia="en-US"/>
        </w:rPr>
        <w:t>01.06.2025 r. udział w imprezie „Bajkolandia” w Parku Miejskim; r</w:t>
      </w:r>
      <w:r w:rsidRPr="00407F4E">
        <w:rPr>
          <w:rFonts w:cs="Times New Roman"/>
          <w:sz w:val="26"/>
          <w:szCs w:val="26"/>
        </w:rPr>
        <w:t>ealizacja działań edukacyjno-profilaktycznych oraz promocja Świetlicy Środowiskowej „Przystanek Przygoda”.</w:t>
      </w:r>
      <w:r w:rsidRPr="00407F4E">
        <w:rPr>
          <w:rFonts w:eastAsia="Calibri" w:cs="Times New Roman"/>
          <w:sz w:val="26"/>
          <w:szCs w:val="26"/>
          <w:lang w:eastAsia="en-US"/>
        </w:rPr>
        <w:t xml:space="preserve"> </w:t>
      </w:r>
    </w:p>
    <w:p w14:paraId="14CF5500" w14:textId="77777777" w:rsidR="004A18C1" w:rsidRPr="00407F4E" w:rsidRDefault="00FC7BCF">
      <w:pPr>
        <w:pStyle w:val="domy"/>
        <w:numPr>
          <w:ilvl w:val="0"/>
          <w:numId w:val="6"/>
        </w:numPr>
        <w:ind w:left="397" w:hanging="363"/>
        <w:rPr>
          <w:rFonts w:ascii="Times New Roman" w:hAnsi="Times New Roman" w:cs="Times New Roman"/>
        </w:rPr>
      </w:pPr>
      <w:r w:rsidRPr="00407F4E">
        <w:rPr>
          <w:rStyle w:val="Nagwek3Znak"/>
          <w:rFonts w:ascii="Times New Roman" w:eastAsia="OpenSymbol" w:hAnsi="Times New Roman" w:cs="Times New Roman"/>
          <w:b w:val="0"/>
          <w:color w:val="auto"/>
          <w:sz w:val="26"/>
          <w:szCs w:val="26"/>
        </w:rPr>
        <w:t>04-05.06.2025 r.</w:t>
      </w:r>
      <w:r w:rsidRPr="00407F4E">
        <w:rPr>
          <w:rStyle w:val="Nagwek3Znak"/>
          <w:rFonts w:ascii="Times New Roman" w:eastAsia="Calibri" w:hAnsi="Times New Roman" w:cs="Times New Roman"/>
          <w:b w:val="0"/>
          <w:color w:val="auto"/>
          <w:sz w:val="26"/>
          <w:szCs w:val="26"/>
          <w:lang w:eastAsia="en-US"/>
        </w:rPr>
        <w:t xml:space="preserve"> – </w:t>
      </w:r>
      <w:r w:rsidRPr="00407F4E">
        <w:rPr>
          <w:rStyle w:val="Nagwek3Znak"/>
          <w:rFonts w:ascii="Times New Roman" w:eastAsia="OpenSymbol" w:hAnsi="Times New Roman" w:cs="Times New Roman"/>
          <w:b w:val="0"/>
          <w:color w:val="auto"/>
          <w:sz w:val="26"/>
          <w:szCs w:val="26"/>
        </w:rPr>
        <w:t>akcje profilaktyczne „Łańcuch Trzeźwości” w ramach kampanii „No promil No problem” i „Zachowaj Trzeźwy Umysł”, współorganizowane Komendą Powiatową Policji w Wadowicach, Komisariatem Policji i Strażą Miejską                                 w Andrychowie, przy szkołach:</w:t>
      </w:r>
    </w:p>
    <w:p w14:paraId="70FC9778" w14:textId="77777777" w:rsidR="004A18C1" w:rsidRPr="00407F4E" w:rsidRDefault="00FC7BCF">
      <w:pPr>
        <w:spacing w:line="360" w:lineRule="auto"/>
        <w:ind w:left="284" w:firstLine="283"/>
        <w:contextualSpacing/>
        <w:jc w:val="both"/>
        <w:rPr>
          <w:rFonts w:cs="Times New Roman"/>
        </w:rPr>
      </w:pPr>
      <w:r w:rsidRPr="00407F4E">
        <w:rPr>
          <w:rFonts w:eastAsia="Calibri" w:cs="Times New Roman"/>
          <w:sz w:val="26"/>
          <w:szCs w:val="26"/>
          <w:lang w:eastAsia="en-US"/>
        </w:rPr>
        <w:t>– ZSS Targanice - 60 osób,</w:t>
      </w:r>
    </w:p>
    <w:p w14:paraId="254BD8D2" w14:textId="77777777" w:rsidR="004A18C1" w:rsidRPr="00407F4E" w:rsidRDefault="00FC7BCF">
      <w:pPr>
        <w:spacing w:line="360" w:lineRule="auto"/>
        <w:ind w:left="284" w:firstLine="283"/>
        <w:contextualSpacing/>
        <w:jc w:val="both"/>
        <w:rPr>
          <w:rFonts w:cs="Times New Roman"/>
        </w:rPr>
      </w:pPr>
      <w:r w:rsidRPr="00407F4E">
        <w:rPr>
          <w:rFonts w:eastAsia="Calibri" w:cs="Times New Roman"/>
          <w:sz w:val="26"/>
          <w:szCs w:val="26"/>
          <w:lang w:eastAsia="en-US"/>
        </w:rPr>
        <w:t>– ZSS Rzyki - 60 osób (zatrzymano 1 nietrzeźwą osobę),</w:t>
      </w:r>
    </w:p>
    <w:p w14:paraId="69C9BE70" w14:textId="77777777" w:rsidR="004A18C1" w:rsidRPr="00407F4E" w:rsidRDefault="00FC7BCF">
      <w:pPr>
        <w:spacing w:line="360" w:lineRule="auto"/>
        <w:ind w:left="284" w:firstLine="283"/>
        <w:contextualSpacing/>
        <w:jc w:val="both"/>
        <w:rPr>
          <w:rFonts w:cs="Times New Roman"/>
        </w:rPr>
      </w:pPr>
      <w:r w:rsidRPr="00407F4E">
        <w:rPr>
          <w:rFonts w:eastAsia="Calibri" w:cs="Times New Roman"/>
          <w:sz w:val="26"/>
          <w:szCs w:val="26"/>
          <w:lang w:eastAsia="en-US"/>
        </w:rPr>
        <w:t>– ZSS Sułkowice-Bolęcina - 250 osób,</w:t>
      </w:r>
    </w:p>
    <w:p w14:paraId="7B9BB9D5" w14:textId="77777777" w:rsidR="004A18C1" w:rsidRPr="00407F4E" w:rsidRDefault="00FC7BCF">
      <w:pPr>
        <w:spacing w:line="360" w:lineRule="auto"/>
        <w:ind w:left="284" w:firstLine="283"/>
        <w:contextualSpacing/>
        <w:jc w:val="both"/>
        <w:rPr>
          <w:rFonts w:cs="Times New Roman"/>
        </w:rPr>
      </w:pPr>
      <w:r w:rsidRPr="00407F4E">
        <w:rPr>
          <w:rFonts w:eastAsia="Calibri" w:cs="Times New Roman"/>
          <w:sz w:val="26"/>
          <w:szCs w:val="26"/>
          <w:lang w:eastAsia="en-US"/>
        </w:rPr>
        <w:t>– SPSK Brzezinka - 180 osób,</w:t>
      </w:r>
    </w:p>
    <w:p w14:paraId="203516D8" w14:textId="77777777" w:rsidR="004A18C1" w:rsidRPr="00407F4E" w:rsidRDefault="00FC7BCF">
      <w:pPr>
        <w:spacing w:line="360" w:lineRule="auto"/>
        <w:ind w:left="284" w:firstLine="283"/>
        <w:contextualSpacing/>
        <w:jc w:val="both"/>
        <w:rPr>
          <w:rFonts w:cs="Times New Roman"/>
        </w:rPr>
      </w:pPr>
      <w:r w:rsidRPr="00407F4E">
        <w:rPr>
          <w:rFonts w:eastAsia="Calibri" w:cs="Times New Roman"/>
          <w:sz w:val="26"/>
          <w:szCs w:val="26"/>
          <w:lang w:eastAsia="en-US"/>
        </w:rPr>
        <w:t>– ZSS Roczyny - 145 osób,</w:t>
      </w:r>
    </w:p>
    <w:p w14:paraId="2FBA16B0" w14:textId="77777777" w:rsidR="004A18C1" w:rsidRPr="00407F4E" w:rsidRDefault="00FC7BCF">
      <w:pPr>
        <w:spacing w:line="360" w:lineRule="auto"/>
        <w:ind w:left="567"/>
        <w:contextualSpacing/>
        <w:jc w:val="both"/>
        <w:rPr>
          <w:rFonts w:cs="Times New Roman"/>
        </w:rPr>
      </w:pPr>
      <w:r w:rsidRPr="00407F4E">
        <w:rPr>
          <w:rFonts w:eastAsia="Calibri" w:cs="Times New Roman"/>
          <w:sz w:val="26"/>
          <w:szCs w:val="26"/>
          <w:lang w:eastAsia="en-US"/>
        </w:rPr>
        <w:t>– ZSS Zagórnik - 50 osób,</w:t>
      </w:r>
    </w:p>
    <w:p w14:paraId="11053CF3" w14:textId="77777777" w:rsidR="004A18C1" w:rsidRPr="00407F4E" w:rsidRDefault="00FC7BCF">
      <w:pPr>
        <w:spacing w:line="360" w:lineRule="auto"/>
        <w:ind w:left="567"/>
        <w:contextualSpacing/>
        <w:jc w:val="both"/>
        <w:rPr>
          <w:rFonts w:cs="Times New Roman"/>
        </w:rPr>
      </w:pPr>
      <w:r w:rsidRPr="00407F4E">
        <w:rPr>
          <w:rFonts w:eastAsia="Calibri" w:cs="Times New Roman"/>
          <w:sz w:val="26"/>
          <w:szCs w:val="26"/>
          <w:lang w:eastAsia="en-US"/>
        </w:rPr>
        <w:t>– ZSS Inwałd - 80 osób.</w:t>
      </w:r>
    </w:p>
    <w:p w14:paraId="10FFF60B" w14:textId="0EEC968E" w:rsidR="004A18C1" w:rsidRPr="00407F4E" w:rsidRDefault="00FC7BCF">
      <w:pPr>
        <w:pStyle w:val="domy"/>
        <w:numPr>
          <w:ilvl w:val="0"/>
          <w:numId w:val="6"/>
        </w:numPr>
        <w:rPr>
          <w:rFonts w:ascii="Times New Roman" w:hAnsi="Times New Roman" w:cs="Times New Roman"/>
        </w:rPr>
      </w:pPr>
      <w:r w:rsidRPr="00407F4E">
        <w:rPr>
          <w:rStyle w:val="Nagwek3Znak"/>
          <w:rFonts w:ascii="Times New Roman" w:eastAsia="OpenSymbol" w:hAnsi="Times New Roman" w:cs="Times New Roman"/>
          <w:b w:val="0"/>
          <w:color w:val="auto"/>
          <w:sz w:val="26"/>
          <w:szCs w:val="26"/>
        </w:rPr>
        <w:t>9–10.06.</w:t>
      </w:r>
      <w:r w:rsidRPr="00407F4E">
        <w:rPr>
          <w:rFonts w:ascii="Times New Roman" w:hAnsi="Times New Roman" w:cs="Times New Roman"/>
        </w:rPr>
        <w:t>2025r</w:t>
      </w:r>
      <w:r w:rsidRPr="00407F4E">
        <w:rPr>
          <w:rStyle w:val="Nagwek3Znak"/>
          <w:rFonts w:ascii="Times New Roman" w:eastAsia="OpenSymbol" w:hAnsi="Times New Roman" w:cs="Times New Roman"/>
          <w:b w:val="0"/>
          <w:color w:val="auto"/>
          <w:sz w:val="26"/>
          <w:szCs w:val="26"/>
        </w:rPr>
        <w:t xml:space="preserve">. </w:t>
      </w:r>
      <w:r w:rsidRPr="00407F4E">
        <w:rPr>
          <w:rStyle w:val="Nagwek3Znak"/>
          <w:rFonts w:ascii="Times New Roman" w:eastAsia="Calibri" w:hAnsi="Times New Roman" w:cs="Times New Roman"/>
          <w:b w:val="0"/>
          <w:color w:val="auto"/>
          <w:sz w:val="26"/>
          <w:szCs w:val="26"/>
          <w:lang w:eastAsia="en-US"/>
        </w:rPr>
        <w:t xml:space="preserve">– dziewięć </w:t>
      </w:r>
      <w:r w:rsidRPr="00407F4E">
        <w:rPr>
          <w:rStyle w:val="Nagwek3Znak"/>
          <w:rFonts w:ascii="Times New Roman" w:eastAsia="OpenSymbol" w:hAnsi="Times New Roman" w:cs="Times New Roman"/>
          <w:b w:val="0"/>
          <w:color w:val="auto"/>
          <w:sz w:val="26"/>
          <w:szCs w:val="26"/>
        </w:rPr>
        <w:t xml:space="preserve">warsztatów pn. „Wirtualne życie - realne problemy”          </w:t>
      </w:r>
      <w:r w:rsidR="00407F4E">
        <w:rPr>
          <w:rStyle w:val="Nagwek3Znak"/>
          <w:rFonts w:ascii="Times New Roman" w:eastAsia="OpenSymbol" w:hAnsi="Times New Roman" w:cs="Times New Roman"/>
          <w:b w:val="0"/>
          <w:color w:val="auto"/>
          <w:sz w:val="26"/>
          <w:szCs w:val="26"/>
        </w:rPr>
        <w:t xml:space="preserve">   </w:t>
      </w:r>
      <w:r w:rsidRPr="00407F4E">
        <w:rPr>
          <w:rStyle w:val="Nagwek3Znak"/>
          <w:rFonts w:ascii="Times New Roman" w:eastAsia="OpenSymbol" w:hAnsi="Times New Roman" w:cs="Times New Roman"/>
          <w:b w:val="0"/>
          <w:color w:val="auto"/>
          <w:sz w:val="26"/>
          <w:szCs w:val="26"/>
        </w:rPr>
        <w:t xml:space="preserve"> w SP 4  i SP 5 w Andrychowie, w których wzięło udział 158 uczniów i 10 nauczycieli.</w:t>
      </w:r>
    </w:p>
    <w:p w14:paraId="468ECD93" w14:textId="77777777" w:rsidR="004A18C1" w:rsidRPr="00407F4E" w:rsidRDefault="00FC7BCF" w:rsidP="00E475D3">
      <w:pPr>
        <w:pStyle w:val="domy"/>
        <w:numPr>
          <w:ilvl w:val="0"/>
          <w:numId w:val="6"/>
        </w:numPr>
        <w:rPr>
          <w:rFonts w:ascii="Times New Roman" w:hAnsi="Times New Roman" w:cs="Times New Roman"/>
        </w:rPr>
      </w:pPr>
      <w:r w:rsidRPr="00407F4E">
        <w:rPr>
          <w:rStyle w:val="Nagwek3Znak"/>
          <w:rFonts w:ascii="Times New Roman" w:eastAsia="OpenSymbol" w:hAnsi="Times New Roman" w:cs="Times New Roman"/>
          <w:b w:val="0"/>
          <w:color w:val="auto"/>
          <w:sz w:val="26"/>
          <w:szCs w:val="26"/>
        </w:rPr>
        <w:t xml:space="preserve">12.06.2025r. </w:t>
      </w:r>
      <w:r w:rsidRPr="00407F4E">
        <w:rPr>
          <w:rStyle w:val="Nagwek3Znak"/>
          <w:rFonts w:ascii="Times New Roman" w:eastAsia="Calibri" w:hAnsi="Times New Roman" w:cs="Times New Roman"/>
          <w:b w:val="0"/>
          <w:color w:val="auto"/>
          <w:sz w:val="26"/>
          <w:szCs w:val="26"/>
          <w:lang w:eastAsia="en-US"/>
        </w:rPr>
        <w:t xml:space="preserve">– </w:t>
      </w:r>
      <w:r w:rsidRPr="00407F4E">
        <w:rPr>
          <w:rStyle w:val="Nagwek3Znak"/>
          <w:rFonts w:ascii="Times New Roman" w:eastAsia="OpenSymbol" w:hAnsi="Times New Roman" w:cs="Times New Roman"/>
          <w:b w:val="0"/>
          <w:color w:val="auto"/>
          <w:sz w:val="26"/>
          <w:szCs w:val="26"/>
        </w:rPr>
        <w:t>wywiadówka profilaktyczna w ZSS Sułkowice–Łęg na temat trudnych zachowań dzieci i młodzieży. Udział wzięło około 80 rodziców.</w:t>
      </w:r>
    </w:p>
    <w:p w14:paraId="6F71687A" w14:textId="77777777" w:rsidR="004A18C1" w:rsidRPr="00407F4E" w:rsidRDefault="00FC7BCF" w:rsidP="00E475D3">
      <w:pPr>
        <w:pStyle w:val="domy"/>
        <w:numPr>
          <w:ilvl w:val="0"/>
          <w:numId w:val="6"/>
        </w:numPr>
        <w:rPr>
          <w:rFonts w:ascii="Times New Roman" w:hAnsi="Times New Roman" w:cs="Times New Roman"/>
        </w:rPr>
      </w:pPr>
      <w:r w:rsidRPr="00407F4E">
        <w:rPr>
          <w:rStyle w:val="Nagwek3Znak"/>
          <w:rFonts w:ascii="Times New Roman" w:eastAsia="OpenSymbol" w:hAnsi="Times New Roman" w:cs="Times New Roman"/>
          <w:b w:val="0"/>
          <w:color w:val="auto"/>
          <w:sz w:val="26"/>
          <w:szCs w:val="26"/>
        </w:rPr>
        <w:t>Programu profilaktyczny „Bądź sobą – wybierz życie bez nałogów” realizowano                         w czterech szkołach podstawowych. Przeprowadzono łącznie 35 warsztatów dla 566 uczniów i 37 nauczycieli;</w:t>
      </w:r>
    </w:p>
    <w:p w14:paraId="6CC1F59F" w14:textId="77777777" w:rsidR="004A18C1" w:rsidRPr="00407F4E" w:rsidRDefault="00FC7BCF" w:rsidP="00E475D3">
      <w:pPr>
        <w:pStyle w:val="domy"/>
        <w:numPr>
          <w:ilvl w:val="0"/>
          <w:numId w:val="6"/>
        </w:numPr>
        <w:rPr>
          <w:rFonts w:ascii="Times New Roman" w:hAnsi="Times New Roman" w:cs="Times New Roman"/>
        </w:rPr>
      </w:pPr>
      <w:r w:rsidRPr="00407F4E">
        <w:rPr>
          <w:rStyle w:val="Nagwek3Znak"/>
          <w:rFonts w:ascii="Times New Roman" w:eastAsia="OpenSymbol" w:hAnsi="Times New Roman" w:cs="Times New Roman"/>
          <w:b w:val="0"/>
          <w:color w:val="auto"/>
          <w:sz w:val="26"/>
          <w:szCs w:val="26"/>
        </w:rPr>
        <w:t xml:space="preserve">rekomendowany program profilaktyczny pn. „Szkolna Interwencja Profilaktyczna”  pierwszy etap (4 h dydaktyczne) dla całej rady pedagogicznej ZSS </w:t>
      </w:r>
      <w:r w:rsidRPr="00407F4E">
        <w:rPr>
          <w:rFonts w:ascii="Times New Roman" w:hAnsi="Times New Roman" w:cs="Times New Roman"/>
        </w:rPr>
        <w:t>w Targanicach</w:t>
      </w:r>
      <w:r w:rsidRPr="00407F4E">
        <w:rPr>
          <w:rStyle w:val="Nagwek3Znak"/>
          <w:rFonts w:ascii="Times New Roman" w:eastAsia="OpenSymbol" w:hAnsi="Times New Roman" w:cs="Times New Roman"/>
          <w:b w:val="0"/>
          <w:color w:val="auto"/>
          <w:sz w:val="26"/>
          <w:szCs w:val="26"/>
        </w:rPr>
        <w:t>.</w:t>
      </w:r>
    </w:p>
    <w:p w14:paraId="67F8C4C7" w14:textId="77777777" w:rsidR="004A18C1" w:rsidRPr="00407F4E" w:rsidRDefault="00FC7BCF" w:rsidP="00E475D3">
      <w:pPr>
        <w:pStyle w:val="domy"/>
        <w:numPr>
          <w:ilvl w:val="0"/>
          <w:numId w:val="6"/>
        </w:numPr>
        <w:rPr>
          <w:rFonts w:ascii="Times New Roman" w:hAnsi="Times New Roman" w:cs="Times New Roman"/>
        </w:rPr>
      </w:pPr>
      <w:r w:rsidRPr="00407F4E">
        <w:rPr>
          <w:rFonts w:ascii="Times New Roman" w:hAnsi="Times New Roman" w:cs="Times New Roman"/>
        </w:rPr>
        <w:lastRenderedPageBreak/>
        <w:t xml:space="preserve">22.09.2025r. </w:t>
      </w:r>
      <w:r w:rsidRPr="00407F4E">
        <w:rPr>
          <w:rStyle w:val="Nagwek3Znak"/>
          <w:rFonts w:ascii="Times New Roman" w:eastAsia="Calibri" w:hAnsi="Times New Roman" w:cs="Times New Roman"/>
          <w:b w:val="0"/>
          <w:color w:val="auto"/>
          <w:sz w:val="26"/>
          <w:szCs w:val="26"/>
          <w:lang w:eastAsia="en-US"/>
        </w:rPr>
        <w:t xml:space="preserve">– </w:t>
      </w:r>
      <w:r w:rsidRPr="00407F4E">
        <w:rPr>
          <w:rFonts w:ascii="Times New Roman" w:hAnsi="Times New Roman" w:cs="Times New Roman"/>
        </w:rPr>
        <w:t>akcja profilaktyczna „Zabłyśnij na jesień” dla uczniów klas III z terenu Gminy Andrychów z udziałem Ośrodka Pomocy Społecznej w Andrychowie - Dział Profilaktyki Środowiskowej, Komendy Powiatowej Policji w Wadowicach, Komisariatu Policji w Andrychowie, Urzędu Miejskiego - Wydział Ochrony Środowiska, Rolnictwa i Leśnictwa, Powiatową Stacją Sanitarno-Epidemiologiczną   w Wadowicach i Czarnym Groniem. W warsztatach i prezentacjach dotyczących: profilaktyki uzależnień, zdrowego stylu życia, bezpieczeństwa na drodze oraz dbania o środowisko, udział wzięło około 270 uczniów.</w:t>
      </w:r>
    </w:p>
    <w:p w14:paraId="4DA1F569" w14:textId="77777777" w:rsidR="004A18C1" w:rsidRPr="00407F4E" w:rsidRDefault="00FC7BCF">
      <w:pPr>
        <w:pStyle w:val="domy"/>
        <w:numPr>
          <w:ilvl w:val="0"/>
          <w:numId w:val="6"/>
        </w:numPr>
        <w:rPr>
          <w:rFonts w:ascii="Times New Roman" w:hAnsi="Times New Roman" w:cs="Times New Roman"/>
        </w:rPr>
      </w:pPr>
      <w:r w:rsidRPr="00407F4E">
        <w:rPr>
          <w:rStyle w:val="Nagwek3Znak"/>
          <w:rFonts w:ascii="Times New Roman" w:hAnsi="Times New Roman" w:cs="Times New Roman"/>
          <w:b w:val="0"/>
          <w:color w:val="auto"/>
          <w:sz w:val="26"/>
          <w:szCs w:val="26"/>
        </w:rPr>
        <w:t xml:space="preserve">10-11.10.2025r. </w:t>
      </w:r>
      <w:r w:rsidRPr="00407F4E">
        <w:rPr>
          <w:rStyle w:val="Nagwek3Znak"/>
          <w:rFonts w:ascii="Times New Roman" w:eastAsia="Calibri" w:hAnsi="Times New Roman" w:cs="Times New Roman"/>
          <w:b w:val="0"/>
          <w:color w:val="auto"/>
          <w:sz w:val="26"/>
          <w:szCs w:val="26"/>
          <w:lang w:eastAsia="en-US"/>
        </w:rPr>
        <w:t xml:space="preserve">– </w:t>
      </w:r>
      <w:r w:rsidRPr="00407F4E">
        <w:rPr>
          <w:rStyle w:val="Nagwek3Znak"/>
          <w:rFonts w:ascii="Times New Roman" w:hAnsi="Times New Roman" w:cs="Times New Roman"/>
          <w:b w:val="0"/>
          <w:color w:val="auto"/>
          <w:sz w:val="26"/>
          <w:szCs w:val="26"/>
        </w:rPr>
        <w:t>szkolenie przygotowujące nauczycieli przedszkoli i szkół podstawowych z terenu Gminy Andrychów do samodzielnej realizacji programu profilaktycznego „Spotkania z Leonem”. Udział wzięło 15 nauczycieli.</w:t>
      </w:r>
    </w:p>
    <w:p w14:paraId="5950A54B" w14:textId="77777777" w:rsidR="004A18C1" w:rsidRPr="00407F4E" w:rsidRDefault="00FC7BCF">
      <w:pPr>
        <w:pStyle w:val="domy"/>
        <w:numPr>
          <w:ilvl w:val="0"/>
          <w:numId w:val="6"/>
        </w:numPr>
        <w:rPr>
          <w:rFonts w:ascii="Times New Roman" w:hAnsi="Times New Roman" w:cs="Times New Roman"/>
        </w:rPr>
      </w:pPr>
      <w:r w:rsidRPr="00407F4E">
        <w:rPr>
          <w:rStyle w:val="Nagwek3Znak"/>
          <w:rFonts w:ascii="Times New Roman" w:hAnsi="Times New Roman" w:cs="Times New Roman"/>
          <w:b w:val="0"/>
          <w:color w:val="auto"/>
          <w:sz w:val="26"/>
          <w:szCs w:val="26"/>
        </w:rPr>
        <w:t xml:space="preserve">20.10–13.11.2025r. </w:t>
      </w:r>
      <w:r w:rsidRPr="00407F4E">
        <w:rPr>
          <w:rStyle w:val="Nagwek3Znak"/>
          <w:rFonts w:ascii="Times New Roman" w:eastAsia="Calibri" w:hAnsi="Times New Roman" w:cs="Times New Roman"/>
          <w:b w:val="0"/>
          <w:color w:val="auto"/>
          <w:sz w:val="26"/>
          <w:szCs w:val="26"/>
          <w:lang w:eastAsia="en-US"/>
        </w:rPr>
        <w:t xml:space="preserve">– </w:t>
      </w:r>
      <w:r w:rsidRPr="00407F4E">
        <w:rPr>
          <w:rStyle w:val="Nagwek3Znak"/>
          <w:rFonts w:ascii="Times New Roman" w:hAnsi="Times New Roman" w:cs="Times New Roman"/>
          <w:b w:val="0"/>
          <w:color w:val="auto"/>
          <w:sz w:val="26"/>
          <w:szCs w:val="26"/>
        </w:rPr>
        <w:t>autorskie warsztaty Akademii Anny Marii Wesołowskiej „Naucz, wytłumacz, pomóż”. Łącznie odbyło się 11 warsztatów dla 287 uczniów oraz 23 nauczycieli.</w:t>
      </w:r>
    </w:p>
    <w:p w14:paraId="05E21A85" w14:textId="77777777" w:rsidR="004A18C1" w:rsidRPr="00407F4E" w:rsidRDefault="00FC7BCF">
      <w:pPr>
        <w:pStyle w:val="domy"/>
        <w:numPr>
          <w:ilvl w:val="0"/>
          <w:numId w:val="6"/>
        </w:numPr>
        <w:rPr>
          <w:rFonts w:ascii="Times New Roman" w:hAnsi="Times New Roman" w:cs="Times New Roman"/>
        </w:rPr>
      </w:pPr>
      <w:r w:rsidRPr="00407F4E">
        <w:rPr>
          <w:rStyle w:val="Nagwek3Znak"/>
          <w:rFonts w:ascii="Times New Roman" w:hAnsi="Times New Roman" w:cs="Times New Roman"/>
          <w:b w:val="0"/>
          <w:color w:val="auto"/>
          <w:sz w:val="26"/>
          <w:szCs w:val="26"/>
        </w:rPr>
        <w:t>29.10.2025r.</w:t>
      </w:r>
      <w:r w:rsidRPr="00407F4E">
        <w:rPr>
          <w:rStyle w:val="Nagwek3Znak"/>
          <w:rFonts w:ascii="Times New Roman" w:eastAsia="Calibri" w:hAnsi="Times New Roman" w:cs="Times New Roman"/>
          <w:b w:val="0"/>
          <w:color w:val="auto"/>
          <w:sz w:val="26"/>
          <w:szCs w:val="26"/>
          <w:lang w:eastAsia="en-US"/>
        </w:rPr>
        <w:t xml:space="preserve"> – </w:t>
      </w:r>
      <w:r w:rsidRPr="00407F4E">
        <w:rPr>
          <w:rStyle w:val="Nagwek3Znak"/>
          <w:rFonts w:ascii="Times New Roman" w:hAnsi="Times New Roman" w:cs="Times New Roman"/>
          <w:b w:val="0"/>
          <w:color w:val="auto"/>
          <w:sz w:val="26"/>
          <w:szCs w:val="26"/>
        </w:rPr>
        <w:t>spotkanie liderów szkolnych w ramach kampanii „No promil – No problem”. Udział wzięło 17 nauczycieli.</w:t>
      </w:r>
    </w:p>
    <w:p w14:paraId="4E2025D9" w14:textId="2E676037" w:rsidR="004A18C1" w:rsidRPr="00407F4E" w:rsidRDefault="00FC7BCF">
      <w:pPr>
        <w:pStyle w:val="Akapitzlist"/>
        <w:numPr>
          <w:ilvl w:val="0"/>
          <w:numId w:val="6"/>
        </w:numPr>
        <w:spacing w:line="360" w:lineRule="auto"/>
        <w:jc w:val="both"/>
        <w:rPr>
          <w:rFonts w:cs="Times New Roman"/>
        </w:rPr>
      </w:pPr>
      <w:r w:rsidRPr="00407F4E">
        <w:rPr>
          <w:rFonts w:eastAsia="Calibri" w:cs="Times New Roman"/>
          <w:sz w:val="26"/>
          <w:szCs w:val="26"/>
          <w:lang w:eastAsia="en-US"/>
        </w:rPr>
        <w:t xml:space="preserve">współtworzenie </w:t>
      </w:r>
      <w:r w:rsidRPr="00407F4E">
        <w:rPr>
          <w:rFonts w:cs="Times New Roman"/>
          <w:sz w:val="26"/>
          <w:szCs w:val="26"/>
        </w:rPr>
        <w:t xml:space="preserve">filmu społecznego „Milczenie nie chroni – wybierz pomoc”, dostępnego na stronie internetowej Ośrodka Pomocy Społecznej w Andrychowie.       W realizację filmu zaangażowani byli pracownicy Działu Profilaktyki Środowiskowej, którzy uczestniczyli w opracowaniu scenariusza oraz wsparciu merytorycznym przedsięwzięcia. W rolach aktorów wystąpili uczniowie miejscowego liceum,          </w:t>
      </w:r>
      <w:r w:rsidR="00407F4E">
        <w:rPr>
          <w:rFonts w:cs="Times New Roman"/>
          <w:sz w:val="26"/>
          <w:szCs w:val="26"/>
        </w:rPr>
        <w:t xml:space="preserve">    </w:t>
      </w:r>
      <w:r w:rsidRPr="00407F4E">
        <w:rPr>
          <w:rFonts w:cs="Times New Roman"/>
          <w:sz w:val="26"/>
          <w:szCs w:val="26"/>
        </w:rPr>
        <w:t xml:space="preserve">    a w realizacji wzięli również udział pracownicy Ośrodka Pomocy Społecznej, Policji, ochrony zdrowia oraz członkowie Gminnego Zespołu Interdyscyplinarnego – Koalicja Przeciw Przemocy.</w:t>
      </w:r>
    </w:p>
    <w:p w14:paraId="4258E540" w14:textId="77777777" w:rsidR="004A18C1" w:rsidRPr="00407F4E" w:rsidRDefault="00FC7BCF">
      <w:pPr>
        <w:pStyle w:val="domy"/>
        <w:numPr>
          <w:ilvl w:val="0"/>
          <w:numId w:val="6"/>
        </w:numPr>
        <w:rPr>
          <w:rFonts w:ascii="Times New Roman" w:hAnsi="Times New Roman" w:cs="Times New Roman"/>
        </w:rPr>
      </w:pPr>
      <w:r w:rsidRPr="00407F4E">
        <w:rPr>
          <w:rStyle w:val="Nagwek3Znak"/>
          <w:rFonts w:ascii="Times New Roman" w:hAnsi="Times New Roman" w:cs="Times New Roman"/>
          <w:b w:val="0"/>
          <w:color w:val="auto"/>
          <w:sz w:val="26"/>
          <w:szCs w:val="26"/>
        </w:rPr>
        <w:t xml:space="preserve">29.10.2025r. </w:t>
      </w:r>
      <w:r w:rsidRPr="00407F4E">
        <w:rPr>
          <w:rStyle w:val="Nagwek3Znak"/>
          <w:rFonts w:ascii="Times New Roman" w:eastAsia="Calibri" w:hAnsi="Times New Roman" w:cs="Times New Roman"/>
          <w:b w:val="0"/>
          <w:color w:val="auto"/>
          <w:sz w:val="26"/>
          <w:szCs w:val="26"/>
          <w:lang w:eastAsia="en-US"/>
        </w:rPr>
        <w:t xml:space="preserve">– </w:t>
      </w:r>
      <w:r w:rsidRPr="00407F4E">
        <w:rPr>
          <w:rStyle w:val="Nagwek3Znak"/>
          <w:rFonts w:ascii="Times New Roman" w:hAnsi="Times New Roman" w:cs="Times New Roman"/>
          <w:b w:val="0"/>
          <w:color w:val="auto"/>
          <w:sz w:val="26"/>
          <w:szCs w:val="26"/>
        </w:rPr>
        <w:t>konferencja „Świadomi swoich praw - odporni na przemoc” zorganizowana w ramach „Andrychowskich Dni Profilaktyki” przy współpracy Gminnego Zespołu Interdyscyplinarnego oraz Gminnej Komisji Rozwiązywania Problemów Alkoholowych w Andrychowie, w której uczestniczyło 155 osób.</w:t>
      </w:r>
    </w:p>
    <w:p w14:paraId="675FA5E9" w14:textId="77777777" w:rsidR="004A18C1" w:rsidRPr="00407F4E" w:rsidRDefault="00FC7BCF">
      <w:pPr>
        <w:pStyle w:val="domy"/>
        <w:numPr>
          <w:ilvl w:val="0"/>
          <w:numId w:val="6"/>
        </w:numPr>
        <w:rPr>
          <w:rFonts w:ascii="Times New Roman" w:hAnsi="Times New Roman" w:cs="Times New Roman"/>
        </w:rPr>
      </w:pPr>
      <w:r w:rsidRPr="00407F4E">
        <w:rPr>
          <w:rStyle w:val="Nagwek3Znak"/>
          <w:rFonts w:ascii="Times New Roman" w:hAnsi="Times New Roman" w:cs="Times New Roman"/>
          <w:b w:val="0"/>
          <w:color w:val="auto"/>
          <w:sz w:val="26"/>
          <w:szCs w:val="26"/>
        </w:rPr>
        <w:t xml:space="preserve">11, 17 i 19.11.2025 </w:t>
      </w:r>
      <w:r w:rsidRPr="00407F4E">
        <w:rPr>
          <w:rStyle w:val="Nagwek3Znak"/>
          <w:rFonts w:ascii="Times New Roman" w:eastAsia="Calibri" w:hAnsi="Times New Roman" w:cs="Times New Roman"/>
          <w:b w:val="0"/>
          <w:color w:val="auto"/>
          <w:sz w:val="26"/>
          <w:szCs w:val="26"/>
          <w:lang w:eastAsia="en-US"/>
        </w:rPr>
        <w:t xml:space="preserve">– </w:t>
      </w:r>
      <w:r w:rsidRPr="00407F4E">
        <w:rPr>
          <w:rStyle w:val="Nagwek3Znak"/>
          <w:rFonts w:ascii="Times New Roman" w:hAnsi="Times New Roman" w:cs="Times New Roman"/>
          <w:b w:val="0"/>
          <w:color w:val="auto"/>
          <w:sz w:val="26"/>
          <w:szCs w:val="26"/>
        </w:rPr>
        <w:t>wywiadówki w ZSS w Rzykach , ZSS w Inwałdzie i SP nr 5                   w Andrychowie - udział wzięło 70 nauczycieli i 200 rodziców.</w:t>
      </w:r>
    </w:p>
    <w:p w14:paraId="5B6CB76E" w14:textId="77777777" w:rsidR="004A18C1" w:rsidRPr="00407F4E" w:rsidRDefault="00FC7BCF">
      <w:pPr>
        <w:pStyle w:val="domy"/>
        <w:numPr>
          <w:ilvl w:val="0"/>
          <w:numId w:val="6"/>
        </w:numPr>
        <w:rPr>
          <w:rFonts w:ascii="Times New Roman" w:hAnsi="Times New Roman" w:cs="Times New Roman"/>
        </w:rPr>
      </w:pPr>
      <w:r w:rsidRPr="00407F4E">
        <w:rPr>
          <w:rStyle w:val="Nagwek3Znak"/>
          <w:rFonts w:ascii="Times New Roman" w:hAnsi="Times New Roman" w:cs="Times New Roman"/>
          <w:b w:val="0"/>
          <w:color w:val="auto"/>
          <w:sz w:val="26"/>
          <w:szCs w:val="26"/>
        </w:rPr>
        <w:lastRenderedPageBreak/>
        <w:t xml:space="preserve">Listopad 2025r. </w:t>
      </w:r>
      <w:r w:rsidRPr="00407F4E">
        <w:rPr>
          <w:rStyle w:val="Nagwek3Znak"/>
          <w:rFonts w:ascii="Times New Roman" w:eastAsia="Calibri" w:hAnsi="Times New Roman" w:cs="Times New Roman"/>
          <w:b w:val="0"/>
          <w:color w:val="auto"/>
          <w:sz w:val="26"/>
          <w:szCs w:val="26"/>
          <w:lang w:eastAsia="en-US"/>
        </w:rPr>
        <w:t xml:space="preserve">– </w:t>
      </w:r>
      <w:r w:rsidRPr="00407F4E">
        <w:rPr>
          <w:rStyle w:val="Nagwek3Znak"/>
          <w:rFonts w:ascii="Times New Roman" w:hAnsi="Times New Roman" w:cs="Times New Roman"/>
          <w:b w:val="0"/>
          <w:color w:val="auto"/>
          <w:sz w:val="26"/>
          <w:szCs w:val="26"/>
        </w:rPr>
        <w:t>kolejny cykl warsztatów programu „Bądź sobą - wybierz życie bez nałogów” - 15 warsztatów dla 276 uczniów.</w:t>
      </w:r>
    </w:p>
    <w:p w14:paraId="74C5E45A" w14:textId="7B121C7E" w:rsidR="004A18C1" w:rsidRPr="00407F4E" w:rsidRDefault="00FC7BCF" w:rsidP="00407F4E">
      <w:pPr>
        <w:pStyle w:val="domy"/>
        <w:numPr>
          <w:ilvl w:val="0"/>
          <w:numId w:val="6"/>
        </w:numPr>
        <w:rPr>
          <w:rFonts w:ascii="Times New Roman" w:hAnsi="Times New Roman" w:cs="Times New Roman"/>
        </w:rPr>
      </w:pPr>
      <w:r w:rsidRPr="00407F4E">
        <w:rPr>
          <w:rStyle w:val="Nagwek3Znak"/>
          <w:rFonts w:ascii="Times New Roman" w:hAnsi="Times New Roman" w:cs="Times New Roman"/>
          <w:b w:val="0"/>
          <w:color w:val="auto"/>
          <w:sz w:val="26"/>
          <w:szCs w:val="26"/>
        </w:rPr>
        <w:t>9.12.</w:t>
      </w:r>
      <w:r w:rsidRPr="00407F4E">
        <w:rPr>
          <w:rFonts w:ascii="Times New Roman" w:hAnsi="Times New Roman" w:cs="Times New Roman"/>
        </w:rPr>
        <w:t>2025r</w:t>
      </w:r>
      <w:r w:rsidRPr="00407F4E">
        <w:rPr>
          <w:rStyle w:val="Nagwek3Znak"/>
          <w:rFonts w:ascii="Times New Roman" w:hAnsi="Times New Roman" w:cs="Times New Roman"/>
          <w:b w:val="0"/>
          <w:color w:val="auto"/>
          <w:sz w:val="26"/>
          <w:szCs w:val="26"/>
        </w:rPr>
        <w:t xml:space="preserve">. </w:t>
      </w:r>
      <w:r w:rsidRPr="00407F4E">
        <w:rPr>
          <w:rStyle w:val="Nagwek3Znak"/>
          <w:rFonts w:ascii="Times New Roman" w:eastAsia="Calibri" w:hAnsi="Times New Roman" w:cs="Times New Roman"/>
          <w:b w:val="0"/>
          <w:color w:val="auto"/>
          <w:sz w:val="26"/>
          <w:szCs w:val="26"/>
          <w:lang w:eastAsia="en-US"/>
        </w:rPr>
        <w:t xml:space="preserve">– </w:t>
      </w:r>
      <w:r w:rsidRPr="00407F4E">
        <w:rPr>
          <w:rStyle w:val="Nagwek3Znak"/>
          <w:rFonts w:ascii="Times New Roman" w:hAnsi="Times New Roman" w:cs="Times New Roman"/>
          <w:b w:val="0"/>
          <w:color w:val="auto"/>
          <w:sz w:val="26"/>
          <w:szCs w:val="26"/>
        </w:rPr>
        <w:t xml:space="preserve">pokazowa rozprawa sądowa dla mieszkańców Gminy Andrychów organizowana przez OPS w Andrychowie – Dział Profilaktyki Środowiskowej we współpracy z Stowarzyszeniem Sędziów Polskich „Iustitia” Oddział w Katowicach, Okręgową Radą Adwokacką w Bielsku-Białej i Okręgową Izbą Radców Prawnych </w:t>
      </w:r>
      <w:r w:rsidR="00407F4E">
        <w:rPr>
          <w:rStyle w:val="Nagwek3Znak"/>
          <w:rFonts w:ascii="Times New Roman" w:hAnsi="Times New Roman" w:cs="Times New Roman"/>
          <w:b w:val="0"/>
          <w:color w:val="auto"/>
          <w:sz w:val="26"/>
          <w:szCs w:val="26"/>
        </w:rPr>
        <w:t xml:space="preserve">      </w:t>
      </w:r>
      <w:r w:rsidRPr="00407F4E">
        <w:rPr>
          <w:rStyle w:val="Nagwek3Znak"/>
          <w:rFonts w:ascii="Times New Roman" w:hAnsi="Times New Roman" w:cs="Times New Roman"/>
          <w:b w:val="0"/>
          <w:color w:val="auto"/>
          <w:sz w:val="26"/>
          <w:szCs w:val="26"/>
        </w:rPr>
        <w:t>w Katowicach. Celem było przedstawienie, w przystępny sposób, procesu karnego na przykładzie sprawy dotyczącej przemocy domowej. Udział wzięło 58 osób.</w:t>
      </w:r>
    </w:p>
    <w:p w14:paraId="66D65863" w14:textId="77777777" w:rsidR="004A18C1" w:rsidRPr="00407F4E" w:rsidRDefault="00FC7BCF">
      <w:pPr>
        <w:pStyle w:val="domy"/>
        <w:numPr>
          <w:ilvl w:val="0"/>
          <w:numId w:val="6"/>
        </w:numPr>
        <w:rPr>
          <w:rFonts w:ascii="Times New Roman" w:hAnsi="Times New Roman" w:cs="Times New Roman"/>
        </w:rPr>
      </w:pPr>
      <w:r w:rsidRPr="00407F4E">
        <w:rPr>
          <w:rStyle w:val="Nagwek3Znak"/>
          <w:rFonts w:ascii="Times New Roman" w:hAnsi="Times New Roman" w:cs="Times New Roman"/>
          <w:b w:val="0"/>
          <w:color w:val="auto"/>
          <w:sz w:val="26"/>
          <w:szCs w:val="26"/>
        </w:rPr>
        <w:t>11.12.2025r wywiadówka profilaktyczna w ZSS w Rzykach „Zagrożenia w Internecie, a zdrowie psychiczne dzieci i młodzieży”. Udział wzięło około 150 rodziców.</w:t>
      </w:r>
    </w:p>
    <w:p w14:paraId="4809CC5E" w14:textId="77777777" w:rsidR="004A18C1" w:rsidRPr="00407F4E" w:rsidRDefault="004A18C1">
      <w:pPr>
        <w:pStyle w:val="domy"/>
        <w:rPr>
          <w:rStyle w:val="Nagwek3Znak"/>
          <w:rFonts w:ascii="Times New Roman" w:hAnsi="Times New Roman" w:cs="Times New Roman"/>
          <w:b w:val="0"/>
          <w:color w:val="auto"/>
          <w:sz w:val="26"/>
          <w:szCs w:val="26"/>
        </w:rPr>
      </w:pPr>
      <w:bookmarkStart w:id="0" w:name="_Hlk125104790"/>
      <w:bookmarkEnd w:id="0"/>
    </w:p>
    <w:p w14:paraId="3AF21C66" w14:textId="77777777" w:rsidR="004A18C1" w:rsidRPr="00407F4E" w:rsidRDefault="004A18C1">
      <w:pPr>
        <w:spacing w:line="360" w:lineRule="auto"/>
        <w:ind w:firstLine="454"/>
        <w:contextualSpacing/>
        <w:jc w:val="both"/>
        <w:rPr>
          <w:rFonts w:cs="Times New Roman"/>
          <w:shd w:val="clear" w:color="auto" w:fill="FFFFFF"/>
        </w:rPr>
      </w:pPr>
    </w:p>
    <w:p w14:paraId="75383E42" w14:textId="77777777" w:rsidR="004A18C1" w:rsidRPr="00407F4E" w:rsidRDefault="00FC7BCF">
      <w:pPr>
        <w:tabs>
          <w:tab w:val="left" w:pos="284"/>
        </w:tabs>
        <w:spacing w:before="240" w:line="360" w:lineRule="auto"/>
        <w:jc w:val="center"/>
        <w:rPr>
          <w:rFonts w:cs="Times New Roman"/>
        </w:rPr>
      </w:pPr>
      <w:r w:rsidRPr="00407F4E">
        <w:rPr>
          <w:rFonts w:cs="Times New Roman"/>
          <w:b/>
          <w:bCs/>
          <w:sz w:val="26"/>
          <w:szCs w:val="26"/>
        </w:rPr>
        <w:t xml:space="preserve">     Świetlica Środowiskowej „Przystanek Przygoda”</w:t>
      </w:r>
      <w:r w:rsidRPr="00407F4E">
        <w:rPr>
          <w:rFonts w:cs="Times New Roman"/>
          <w:b/>
          <w:bCs/>
          <w:sz w:val="26"/>
          <w:szCs w:val="26"/>
        </w:rPr>
        <w:br/>
        <w:t xml:space="preserve">                                                                                                               </w:t>
      </w:r>
    </w:p>
    <w:p w14:paraId="09B95594" w14:textId="77777777" w:rsidR="004A18C1" w:rsidRPr="00407F4E" w:rsidRDefault="00FC7BCF">
      <w:pPr>
        <w:spacing w:line="360" w:lineRule="auto"/>
        <w:jc w:val="both"/>
        <w:rPr>
          <w:rFonts w:cs="Times New Roman"/>
        </w:rPr>
      </w:pPr>
      <w:r w:rsidRPr="00407F4E">
        <w:rPr>
          <w:rFonts w:cs="Times New Roman"/>
          <w:sz w:val="26"/>
          <w:szCs w:val="26"/>
        </w:rPr>
        <w:t>Świetlica jest placówką wsparcia dziennego, o której mowa w art. 18 ustawy z dnia                         9 czerwca 2011r. o wspieraniu rodziny i systemie pieczy zastępczej. Świetlica prowadzona jest w formie:</w:t>
      </w:r>
    </w:p>
    <w:p w14:paraId="2614BBF3" w14:textId="77777777" w:rsidR="004A18C1" w:rsidRPr="00407F4E" w:rsidRDefault="00FC7BCF">
      <w:pPr>
        <w:pStyle w:val="Akapitzlist"/>
        <w:numPr>
          <w:ilvl w:val="0"/>
          <w:numId w:val="4"/>
        </w:numPr>
        <w:spacing w:after="0" w:line="360" w:lineRule="auto"/>
        <w:ind w:left="284" w:hanging="284"/>
        <w:jc w:val="both"/>
        <w:textAlignment w:val="baseline"/>
        <w:rPr>
          <w:rFonts w:cs="Times New Roman"/>
        </w:rPr>
      </w:pPr>
      <w:r w:rsidRPr="00407F4E">
        <w:rPr>
          <w:rFonts w:cs="Times New Roman"/>
          <w:sz w:val="26"/>
          <w:szCs w:val="26"/>
        </w:rPr>
        <w:t>opiekuńczej – zapewnia dzieciom opiekę i wychowanie, pomoc w nauce, organizację  czasu wolnego, zabawę i zajęcia sportowe oraz rozwój zainteresowań;</w:t>
      </w:r>
    </w:p>
    <w:p w14:paraId="047B2110" w14:textId="77777777" w:rsidR="004A18C1" w:rsidRPr="00407F4E" w:rsidRDefault="00FC7BCF">
      <w:pPr>
        <w:pStyle w:val="Akapitzlist"/>
        <w:numPr>
          <w:ilvl w:val="0"/>
          <w:numId w:val="4"/>
        </w:numPr>
        <w:spacing w:after="0" w:line="360" w:lineRule="auto"/>
        <w:ind w:left="284" w:hanging="284"/>
        <w:jc w:val="both"/>
        <w:textAlignment w:val="baseline"/>
        <w:rPr>
          <w:rFonts w:cs="Times New Roman"/>
        </w:rPr>
      </w:pPr>
      <w:r w:rsidRPr="00407F4E">
        <w:rPr>
          <w:rFonts w:cs="Times New Roman"/>
          <w:sz w:val="26"/>
          <w:szCs w:val="26"/>
        </w:rPr>
        <w:t>specjalistycznej – prowadzi zajęcia socjoterapeutyczne, terapeutyczne, korekcyjne                           i kompensacyjne.</w:t>
      </w:r>
    </w:p>
    <w:p w14:paraId="02B016BE" w14:textId="21B42DE5" w:rsidR="004A18C1" w:rsidRPr="00407F4E" w:rsidRDefault="00FC7BCF">
      <w:pPr>
        <w:spacing w:line="360" w:lineRule="auto"/>
        <w:jc w:val="both"/>
        <w:rPr>
          <w:rFonts w:cs="Times New Roman"/>
        </w:rPr>
      </w:pPr>
      <w:r w:rsidRPr="00407F4E">
        <w:rPr>
          <w:rFonts w:cs="Times New Roman"/>
          <w:sz w:val="26"/>
          <w:szCs w:val="26"/>
        </w:rPr>
        <w:t xml:space="preserve">Od 1 stycznia do 31 grudnia 2025r. do Świetlicy uczęszczało 52 wychowanków                             (z wyłączeniem okresu wakacyjnego). Z wychowankami pracowali wychowawcy, psycholog i socjoterapeuta. Prowadzono pracę wychowawczo – terapeutyczną dostosowaną do wieku  i potrzeb dzieci, w tym zajęcia socjoterapeutyczne ukierunkowane na rozwój osobisty wychowanków oraz wzmacnianie relacji interpersonalnych                   </w:t>
      </w:r>
      <w:r w:rsidR="00407F4E">
        <w:rPr>
          <w:rFonts w:cs="Times New Roman"/>
          <w:sz w:val="26"/>
          <w:szCs w:val="26"/>
        </w:rPr>
        <w:t xml:space="preserve">      </w:t>
      </w:r>
      <w:r w:rsidRPr="00407F4E">
        <w:rPr>
          <w:rFonts w:cs="Times New Roman"/>
          <w:sz w:val="26"/>
          <w:szCs w:val="26"/>
        </w:rPr>
        <w:t xml:space="preserve">  i współpracy w grupie. Spotkania opierały się na ćwiczeniach i zabawach grupowych      oraz rozmowach. Tematy zajęć były dobierane do indywidualnych potrzeb dzieci</w:t>
      </w:r>
      <w:r w:rsidR="00407F4E">
        <w:rPr>
          <w:rFonts w:cs="Times New Roman"/>
          <w:sz w:val="26"/>
          <w:szCs w:val="26"/>
        </w:rPr>
        <w:t xml:space="preserve">                     </w:t>
      </w:r>
      <w:r w:rsidRPr="00407F4E">
        <w:rPr>
          <w:rFonts w:cs="Times New Roman"/>
          <w:sz w:val="26"/>
          <w:szCs w:val="26"/>
        </w:rPr>
        <w:t xml:space="preserve"> i modyfikowane w trakcie roku. Wśród wychowanków występowały problemy         </w:t>
      </w:r>
      <w:r w:rsidR="00407F4E">
        <w:rPr>
          <w:rFonts w:cs="Times New Roman"/>
          <w:sz w:val="26"/>
          <w:szCs w:val="26"/>
        </w:rPr>
        <w:t xml:space="preserve">               </w:t>
      </w:r>
      <w:r w:rsidRPr="00407F4E">
        <w:rPr>
          <w:rFonts w:cs="Times New Roman"/>
          <w:sz w:val="26"/>
          <w:szCs w:val="26"/>
        </w:rPr>
        <w:t xml:space="preserve"> z własną samooceną, relacjami rówieśniczymi i trudnościami szkolnymi oraz sytuacjami   w rodzinie.</w:t>
      </w:r>
    </w:p>
    <w:p w14:paraId="386525C8" w14:textId="04DF36A9" w:rsidR="004A18C1" w:rsidRDefault="00FC7BCF">
      <w:pPr>
        <w:spacing w:line="360" w:lineRule="auto"/>
        <w:jc w:val="both"/>
      </w:pPr>
      <w:r w:rsidRPr="00407F4E">
        <w:rPr>
          <w:rFonts w:cs="Times New Roman"/>
          <w:sz w:val="26"/>
          <w:szCs w:val="26"/>
        </w:rPr>
        <w:lastRenderedPageBreak/>
        <w:t>W Świetlicy prowadzono również zajęcia tematyczne: plastyczne, ruchowe, kulinarne,</w:t>
      </w:r>
      <w:r>
        <w:rPr>
          <w:sz w:val="26"/>
          <w:szCs w:val="26"/>
        </w:rPr>
        <w:t xml:space="preserve"> filmowe, integracyjne, czytelnicze i umysłowe. Ponadto dzieci uczestniczyły                           </w:t>
      </w:r>
      <w:r w:rsidR="00407F4E">
        <w:rPr>
          <w:sz w:val="26"/>
          <w:szCs w:val="26"/>
        </w:rPr>
        <w:t xml:space="preserve">  </w:t>
      </w:r>
      <w:r>
        <w:rPr>
          <w:sz w:val="26"/>
          <w:szCs w:val="26"/>
        </w:rPr>
        <w:t>w dodatkowych formach spędzania czasu wolnego:</w:t>
      </w:r>
    </w:p>
    <w:p w14:paraId="1B672A53" w14:textId="1E6C801E" w:rsidR="004A18C1" w:rsidRDefault="00FC7BCF">
      <w:pPr>
        <w:pStyle w:val="Akapitzlist"/>
        <w:numPr>
          <w:ilvl w:val="0"/>
          <w:numId w:val="7"/>
        </w:numPr>
        <w:spacing w:after="0" w:line="360" w:lineRule="auto"/>
        <w:ind w:left="284" w:hanging="284"/>
        <w:jc w:val="both"/>
      </w:pPr>
      <w:r>
        <w:rPr>
          <w:sz w:val="26"/>
          <w:szCs w:val="26"/>
        </w:rPr>
        <w:t xml:space="preserve">20-24.01.2025r. - ferie zimowe w ramach programu „Zimowy Przystanek Przygoda”,   w tym warsztaty, wyjścia edukacyjne i rekreacyjne, pokaz psów ratowniczych  z psieEgo </w:t>
      </w:r>
      <w:r>
        <w:rPr>
          <w:sz w:val="26"/>
          <w:szCs w:val="26"/>
        </w:rPr>
        <w:br/>
        <w:t xml:space="preserve">z Wieprza, warsztaty projektowania własnej koszulki, budowli z kartonów, samodzielnego tworzenia pizzy w restauracji „Sami Swoi”, robotyki i eksperymentów, projektowania strojów karnawałowych oraz dyskoteka karnawałowa, Oferta zajęć podczas „Zimowego Przystanku Przygoda”, miała na celu promowanie wśród dzieci       </w:t>
      </w:r>
      <w:r w:rsidR="00407F4E">
        <w:rPr>
          <w:sz w:val="26"/>
          <w:szCs w:val="26"/>
        </w:rPr>
        <w:t xml:space="preserve">  </w:t>
      </w:r>
      <w:r>
        <w:rPr>
          <w:sz w:val="26"/>
          <w:szCs w:val="26"/>
        </w:rPr>
        <w:t xml:space="preserve"> i młodzieży alternatywnych form spędzania czasu, wolnego od używek i przemocy.   </w:t>
      </w:r>
      <w:r w:rsidR="00407F4E">
        <w:rPr>
          <w:sz w:val="26"/>
          <w:szCs w:val="26"/>
        </w:rPr>
        <w:t xml:space="preserve"> </w:t>
      </w:r>
      <w:r>
        <w:rPr>
          <w:sz w:val="26"/>
          <w:szCs w:val="26"/>
        </w:rPr>
        <w:t xml:space="preserve">   W drugim tygodniu ferii Świetlica oferowała dyżur, podczas którego wychowankowie m.in. bawili się oraz grali w gry stolikowe;</w:t>
      </w:r>
    </w:p>
    <w:p w14:paraId="5FCF7343" w14:textId="77777777" w:rsidR="004A18C1" w:rsidRDefault="00FC7BCF">
      <w:pPr>
        <w:pStyle w:val="Akapitzlist"/>
        <w:numPr>
          <w:ilvl w:val="0"/>
          <w:numId w:val="7"/>
        </w:numPr>
        <w:spacing w:after="0" w:line="360" w:lineRule="auto"/>
        <w:ind w:left="284" w:hanging="284"/>
        <w:jc w:val="both"/>
      </w:pPr>
      <w:r>
        <w:rPr>
          <w:sz w:val="26"/>
          <w:szCs w:val="26"/>
        </w:rPr>
        <w:t>08.03.2025r. – obchody Dnia Kobiet, podczas których wychowankowie Świetlicy  wręczyli napotkanym paniom mieszkankom miasta żółte tulipany i robili pamiątkowe zdjęcia.</w:t>
      </w:r>
    </w:p>
    <w:p w14:paraId="3485CBA0" w14:textId="1625CA34" w:rsidR="004A18C1" w:rsidRDefault="00FC7BCF">
      <w:pPr>
        <w:pStyle w:val="Akapitzlist"/>
        <w:numPr>
          <w:ilvl w:val="0"/>
          <w:numId w:val="7"/>
        </w:numPr>
        <w:spacing w:after="0" w:line="360" w:lineRule="auto"/>
        <w:ind w:left="284" w:hanging="284"/>
        <w:jc w:val="both"/>
      </w:pPr>
      <w:r>
        <w:rPr>
          <w:sz w:val="26"/>
          <w:szCs w:val="26"/>
        </w:rPr>
        <w:t xml:space="preserve">17.04.2025r. - międzypokoleniowe spotkanie wielkanocne w Świetlicy „Przystanek Przygoda”, z udziałem wychowanków, pracowników Świetlicy i Działu Profilaktyki Środowiskowej, podopiecznych i pracowników Klubu Seniora, kierownika Działu Pomocy Środowiskowej, a także Dyrektora Ośrodka Pomocy Społecznej                        </w:t>
      </w:r>
      <w:r w:rsidR="00407F4E">
        <w:rPr>
          <w:sz w:val="26"/>
          <w:szCs w:val="26"/>
        </w:rPr>
        <w:t xml:space="preserve">          </w:t>
      </w:r>
      <w:r>
        <w:rPr>
          <w:sz w:val="26"/>
          <w:szCs w:val="26"/>
        </w:rPr>
        <w:t>w Andrychowie i Burmistrza Andrychowa. Warsztaty poprzedzające śniadanie odbyły się w Klubie Seniora. Podczas warsztatów uczestnicy wykonali przepiękne i kolorowe ozdoby na drzwi. Natomiast śniadanie wielkanocne miało miejsce w Świetlicy.</w:t>
      </w:r>
    </w:p>
    <w:p w14:paraId="0BE17D63" w14:textId="77777777" w:rsidR="004A18C1" w:rsidRDefault="00FC7BCF">
      <w:pPr>
        <w:pStyle w:val="Akapitzlist"/>
        <w:numPr>
          <w:ilvl w:val="0"/>
          <w:numId w:val="7"/>
        </w:numPr>
        <w:spacing w:after="0" w:line="360" w:lineRule="auto"/>
        <w:ind w:left="284" w:hanging="284"/>
        <w:jc w:val="both"/>
        <w:rPr>
          <w:sz w:val="26"/>
          <w:szCs w:val="26"/>
        </w:rPr>
      </w:pPr>
      <w:r>
        <w:rPr>
          <w:sz w:val="26"/>
          <w:szCs w:val="26"/>
        </w:rPr>
        <w:t xml:space="preserve">3.06.2025r. - w Świetlicy Środowiskowej „Przystanek Przygoda” odbył się „Dzień Rodziny”. Impreza zgromadziła wiele rodzin, które wspólnie spędziły radosne chwile. Nie zabrakło takich atrakcji jak „dmuchaniec” dla dzieci oraz zabawy zorganizowane przez animatora wraz z pysznymi kiełbaskami. </w:t>
      </w:r>
    </w:p>
    <w:p w14:paraId="649404A5" w14:textId="77777777" w:rsidR="004A18C1" w:rsidRDefault="00FC7BCF">
      <w:pPr>
        <w:pStyle w:val="Akapitzlist"/>
        <w:numPr>
          <w:ilvl w:val="0"/>
          <w:numId w:val="7"/>
        </w:numPr>
        <w:spacing w:after="0" w:line="360" w:lineRule="auto"/>
        <w:ind w:left="284" w:hanging="284"/>
        <w:jc w:val="both"/>
        <w:rPr>
          <w:sz w:val="26"/>
          <w:szCs w:val="26"/>
        </w:rPr>
      </w:pPr>
      <w:r>
        <w:rPr>
          <w:sz w:val="26"/>
          <w:szCs w:val="26"/>
        </w:rPr>
        <w:t>26.06.2025r. - uroczyste zakończenie roku szkolnego, podczas którego wychowankowie podsumowali swoje uczestnictwo w zajęciach;</w:t>
      </w:r>
    </w:p>
    <w:p w14:paraId="1D832B4D" w14:textId="77777777" w:rsidR="004A18C1" w:rsidRDefault="00FC7BCF">
      <w:pPr>
        <w:pStyle w:val="Akapitzlist"/>
        <w:numPr>
          <w:ilvl w:val="0"/>
          <w:numId w:val="7"/>
        </w:numPr>
        <w:spacing w:after="0" w:line="360" w:lineRule="auto"/>
        <w:ind w:left="284" w:hanging="284"/>
        <w:jc w:val="both"/>
        <w:rPr>
          <w:sz w:val="26"/>
          <w:szCs w:val="26"/>
        </w:rPr>
      </w:pPr>
      <w:r>
        <w:rPr>
          <w:sz w:val="26"/>
          <w:szCs w:val="26"/>
        </w:rPr>
        <w:t xml:space="preserve">30.06.2025r. - wycieczka wychowanków Świetlicy wraz z wychowawcami do Leśnego Parku Niespodzianek w Ustroniu. Wycieczka była formą nagrody dla podopiecznych </w:t>
      </w:r>
      <w:r>
        <w:rPr>
          <w:sz w:val="26"/>
          <w:szCs w:val="26"/>
        </w:rPr>
        <w:lastRenderedPageBreak/>
        <w:t>Świetlicy. Był to doskonały sposób na zakończenie roku pełnego wspaniałych przygód i radosnych chwil.</w:t>
      </w:r>
    </w:p>
    <w:p w14:paraId="4C20D807" w14:textId="753A8A26" w:rsidR="004A18C1" w:rsidRDefault="00FC7BCF">
      <w:pPr>
        <w:pStyle w:val="Akapitzlist"/>
        <w:numPr>
          <w:ilvl w:val="0"/>
          <w:numId w:val="7"/>
        </w:numPr>
        <w:spacing w:after="0" w:line="360" w:lineRule="auto"/>
        <w:ind w:left="284" w:hanging="284"/>
        <w:jc w:val="both"/>
        <w:textAlignment w:val="baseline"/>
        <w:rPr>
          <w:sz w:val="26"/>
          <w:szCs w:val="26"/>
        </w:rPr>
      </w:pPr>
      <w:r>
        <w:rPr>
          <w:sz w:val="26"/>
          <w:szCs w:val="26"/>
        </w:rPr>
        <w:t xml:space="preserve">Lipiec 2025r. - półkolonie „Wakacyjny Przystanek Przygoda” dla 60 dzieci w ramach III turnusów (zarówno wychowanków Świetlicy, jak i dzieci z terenu Gminy Andrychów). Uczestnicy mieli okazję spędzić czas z Pracownią Kreatywności z Bielska-Białej, która przeprowadziła dla nich warsztaty rękodzielnicze. Zwiedzili Zamek </w:t>
      </w:r>
      <w:r w:rsidR="00407F4E">
        <w:rPr>
          <w:sz w:val="26"/>
          <w:szCs w:val="26"/>
        </w:rPr>
        <w:t xml:space="preserve">              </w:t>
      </w:r>
      <w:r>
        <w:rPr>
          <w:sz w:val="26"/>
          <w:szCs w:val="26"/>
        </w:rPr>
        <w:t xml:space="preserve">w Wiśniczu i wzięli udział w warsztatach rycerskich/alchemicznych. Odwiedzili Chlebową Chatę w Górkach Małych, gdzie przeprowadzona została prelekcja oraz zajęcia z degustacji wyrobów. Byli w Zagrodzie u Gazdy w Brennej, gdzie zwiedzali gospodarstwo oraz brali udział w warsztatach oraz degustowali kiełbaski. Brali udział </w:t>
      </w:r>
      <w:r w:rsidR="00407F4E">
        <w:rPr>
          <w:sz w:val="26"/>
          <w:szCs w:val="26"/>
        </w:rPr>
        <w:t xml:space="preserve"> </w:t>
      </w:r>
      <w:r>
        <w:rPr>
          <w:sz w:val="26"/>
          <w:szCs w:val="26"/>
        </w:rPr>
        <w:t>w warsztatach z Robotomatem (zabawa długopisem 3D, eksperymenty z suchym lodem).</w:t>
      </w:r>
    </w:p>
    <w:p w14:paraId="230C6115" w14:textId="77777777" w:rsidR="004A18C1" w:rsidRDefault="00FC7BCF">
      <w:pPr>
        <w:pStyle w:val="Akapitzlist"/>
        <w:numPr>
          <w:ilvl w:val="0"/>
          <w:numId w:val="7"/>
        </w:numPr>
        <w:spacing w:after="0" w:line="360" w:lineRule="auto"/>
        <w:ind w:left="284" w:hanging="284"/>
        <w:jc w:val="both"/>
        <w:rPr>
          <w:sz w:val="26"/>
          <w:szCs w:val="26"/>
        </w:rPr>
      </w:pPr>
      <w:r>
        <w:rPr>
          <w:sz w:val="26"/>
          <w:szCs w:val="26"/>
        </w:rPr>
        <w:t>8.09.2025r. - rozpoczęcie nowego roku w Świetlicy Środowiskowej „Przystanek Przygoda” przez 23 wychowanków.</w:t>
      </w:r>
    </w:p>
    <w:p w14:paraId="2CF5229F" w14:textId="77777777" w:rsidR="004A18C1" w:rsidRDefault="00FC7BCF">
      <w:pPr>
        <w:pStyle w:val="Akapitzlist"/>
        <w:numPr>
          <w:ilvl w:val="0"/>
          <w:numId w:val="7"/>
        </w:numPr>
        <w:spacing w:after="0" w:line="360" w:lineRule="auto"/>
        <w:ind w:left="284" w:hanging="284"/>
        <w:jc w:val="both"/>
        <w:rPr>
          <w:sz w:val="26"/>
          <w:szCs w:val="26"/>
        </w:rPr>
      </w:pPr>
      <w:r>
        <w:rPr>
          <w:sz w:val="26"/>
          <w:szCs w:val="26"/>
        </w:rPr>
        <w:t>4.10.2025 r. - wycieczka integracyjna do Centrum Bajki i Animacji OKO w Bielsku-Białej. Podczas pobytu dzieci mogły przenieść się do świata ulubionych bohaterów</w:t>
      </w:r>
      <w:r>
        <w:rPr>
          <w:b/>
          <w:bCs/>
          <w:sz w:val="26"/>
          <w:szCs w:val="26"/>
        </w:rPr>
        <w:t xml:space="preserve"> </w:t>
      </w:r>
      <w:r>
        <w:rPr>
          <w:sz w:val="26"/>
          <w:szCs w:val="26"/>
        </w:rPr>
        <w:t xml:space="preserve">animacji stworzonych w legendarnej wytwórni filmów. </w:t>
      </w:r>
    </w:p>
    <w:p w14:paraId="533DE5E2" w14:textId="77777777" w:rsidR="004A18C1" w:rsidRDefault="00FC7BCF">
      <w:pPr>
        <w:pStyle w:val="Akapitzlist"/>
        <w:numPr>
          <w:ilvl w:val="0"/>
          <w:numId w:val="7"/>
        </w:numPr>
        <w:spacing w:after="0" w:line="360" w:lineRule="auto"/>
        <w:ind w:left="284" w:hanging="284"/>
        <w:jc w:val="both"/>
        <w:rPr>
          <w:sz w:val="26"/>
          <w:szCs w:val="26"/>
        </w:rPr>
      </w:pPr>
      <w:r>
        <w:rPr>
          <w:sz w:val="26"/>
          <w:szCs w:val="26"/>
        </w:rPr>
        <w:t>31.10.2025r. – Halloween z projekcją filmu i przekąskami.</w:t>
      </w:r>
    </w:p>
    <w:p w14:paraId="08A8EAD1" w14:textId="77777777" w:rsidR="004A18C1" w:rsidRDefault="00FC7BCF">
      <w:pPr>
        <w:pStyle w:val="Akapitzlist"/>
        <w:numPr>
          <w:ilvl w:val="0"/>
          <w:numId w:val="7"/>
        </w:numPr>
        <w:spacing w:after="0" w:line="360" w:lineRule="auto"/>
        <w:ind w:left="284" w:hanging="284"/>
        <w:jc w:val="both"/>
        <w:rPr>
          <w:sz w:val="26"/>
          <w:szCs w:val="26"/>
        </w:rPr>
      </w:pPr>
      <w:r>
        <w:rPr>
          <w:sz w:val="26"/>
          <w:szCs w:val="26"/>
        </w:rPr>
        <w:t xml:space="preserve">27.11.2025r. – Andrzejki, podczas których odbył się pokaz mody. Dzieci dumnie stąpały po wybiegu wspaniale się przy tym bawiąc.  </w:t>
      </w:r>
    </w:p>
    <w:p w14:paraId="534513FD" w14:textId="77777777" w:rsidR="004A18C1" w:rsidRDefault="00FC7BCF">
      <w:pPr>
        <w:pStyle w:val="Akapitzlist"/>
        <w:numPr>
          <w:ilvl w:val="0"/>
          <w:numId w:val="7"/>
        </w:numPr>
        <w:spacing w:after="0" w:line="360" w:lineRule="auto"/>
        <w:ind w:left="284" w:hanging="284"/>
        <w:jc w:val="both"/>
        <w:rPr>
          <w:sz w:val="26"/>
          <w:szCs w:val="26"/>
        </w:rPr>
      </w:pPr>
      <w:r>
        <w:rPr>
          <w:sz w:val="26"/>
          <w:szCs w:val="26"/>
        </w:rPr>
        <w:t xml:space="preserve">5.12.2025r. – Mikołajki, wychowankowie otrzymali od wychowawców miłe upominki.  </w:t>
      </w:r>
    </w:p>
    <w:p w14:paraId="1C1CB65E" w14:textId="2EE532C8" w:rsidR="004A18C1" w:rsidRDefault="00FC7BCF">
      <w:pPr>
        <w:pStyle w:val="Akapitzlist"/>
        <w:numPr>
          <w:ilvl w:val="0"/>
          <w:numId w:val="7"/>
        </w:numPr>
        <w:spacing w:after="0" w:line="360" w:lineRule="auto"/>
        <w:ind w:left="284" w:hanging="284"/>
        <w:jc w:val="both"/>
        <w:rPr>
          <w:sz w:val="26"/>
          <w:szCs w:val="26"/>
        </w:rPr>
      </w:pPr>
      <w:r>
        <w:rPr>
          <w:sz w:val="26"/>
          <w:szCs w:val="26"/>
        </w:rPr>
        <w:t xml:space="preserve">18.12.2025r. – spotkanie wigilijne, na które zostali zaproszeni rodzice.                    </w:t>
      </w:r>
      <w:r w:rsidR="00407F4E">
        <w:rPr>
          <w:sz w:val="26"/>
          <w:szCs w:val="26"/>
        </w:rPr>
        <w:t xml:space="preserve">      </w:t>
      </w:r>
      <w:r>
        <w:rPr>
          <w:sz w:val="26"/>
          <w:szCs w:val="26"/>
        </w:rPr>
        <w:t xml:space="preserve"> Dzieci zaprezentowały występ Bożonarodzeniowy przed zgromadzoną publicznością. Następnie wszyscy goście oraz wychowankowie i pracownicy udali się na poczęstunek. Wszystkie zajęcia w Świetlicy uczyły konstruktywnego spędzania czasu wolnego, pomagały w rozwijaniu zainteresowań i uzdolnień dzieci. Wychowankowie mieli również możliwość wyrównywania braków lub zaległości          w opanowaniu programu szkolnego i odrabianiu zadań domowych. Dzieci, podczas zajęć, nabywały ważne umiejętności społeczne, które pozwolą im na lepsze funkcjonowanie zarówno w rodzinie jak i w grupie rówieśniczej.</w:t>
      </w:r>
    </w:p>
    <w:p w14:paraId="148CE561" w14:textId="77777777" w:rsidR="004A18C1" w:rsidRDefault="004A18C1">
      <w:pPr>
        <w:pStyle w:val="Akapitzlist"/>
        <w:spacing w:after="0" w:line="360" w:lineRule="auto"/>
        <w:ind w:left="284"/>
        <w:jc w:val="both"/>
        <w:rPr>
          <w:sz w:val="26"/>
          <w:szCs w:val="26"/>
        </w:rPr>
      </w:pPr>
    </w:p>
    <w:p w14:paraId="7C487AAC" w14:textId="77777777" w:rsidR="004A18C1" w:rsidRDefault="00FC7BCF">
      <w:pPr>
        <w:spacing w:line="360" w:lineRule="auto"/>
        <w:jc w:val="both"/>
      </w:pPr>
      <w:r>
        <w:rPr>
          <w:sz w:val="26"/>
          <w:szCs w:val="26"/>
        </w:rPr>
        <w:lastRenderedPageBreak/>
        <w:t xml:space="preserve">W Świetlicy w okresie sprawozdawczym prowadzona była także praca z rodzicami </w:t>
      </w:r>
      <w:r>
        <w:rPr>
          <w:sz w:val="26"/>
          <w:szCs w:val="26"/>
        </w:rPr>
        <w:br/>
        <w:t xml:space="preserve">i opiekunami prawnymi wychowanków, zmierzająca do wzmacniania pozytywnych więzi pomiędzy dziećmi i rodzicami. Wychowawcy pełnili dyżury, podczas których rodzice mogli uzyskać porady w sprawach wychowawczych oraz pomoc w rozwiązywaniu kryzysowych sytuacji rodzinnych. Praca z rodzicami była także sposobem na wymianę informacji między wychowawcami a opiekunami dzieci. </w:t>
      </w:r>
      <w:bookmarkStart w:id="1" w:name="_Hlk126742452"/>
      <w:bookmarkStart w:id="2" w:name="_Hlk157496138"/>
      <w:r>
        <w:rPr>
          <w:sz w:val="26"/>
          <w:szCs w:val="26"/>
        </w:rPr>
        <w:t>Wychowawcy w 2025r. uczestniczyli w 3 superwizjach zapewniających wsparcie zespołu i podnoszących jakość realizowanych działań</w:t>
      </w:r>
      <w:bookmarkEnd w:id="1"/>
      <w:bookmarkEnd w:id="2"/>
      <w:r>
        <w:rPr>
          <w:sz w:val="26"/>
          <w:szCs w:val="26"/>
        </w:rPr>
        <w:t>.</w:t>
      </w:r>
    </w:p>
    <w:p w14:paraId="039720C8" w14:textId="77777777" w:rsidR="004A18C1" w:rsidRDefault="004A18C1">
      <w:pPr>
        <w:spacing w:line="360" w:lineRule="auto"/>
        <w:ind w:firstLine="567"/>
        <w:jc w:val="both"/>
        <w:rPr>
          <w:sz w:val="26"/>
          <w:szCs w:val="26"/>
        </w:rPr>
      </w:pPr>
    </w:p>
    <w:p w14:paraId="57D15BB7" w14:textId="77777777" w:rsidR="004A18C1" w:rsidRDefault="00FC7BCF">
      <w:pPr>
        <w:tabs>
          <w:tab w:val="left" w:pos="284"/>
        </w:tabs>
        <w:spacing w:before="240" w:line="360" w:lineRule="auto"/>
        <w:jc w:val="center"/>
      </w:pPr>
      <w:r>
        <w:rPr>
          <w:b/>
          <w:sz w:val="26"/>
          <w:szCs w:val="26"/>
        </w:rPr>
        <w:t xml:space="preserve">Gminna Komisja Rozwiązywania Problemów Alkoholowych    </w:t>
      </w:r>
    </w:p>
    <w:p w14:paraId="15B86B20" w14:textId="77777777" w:rsidR="004A18C1" w:rsidRDefault="00FC7BCF">
      <w:pPr>
        <w:tabs>
          <w:tab w:val="left" w:pos="284"/>
        </w:tabs>
        <w:spacing w:before="240" w:line="360" w:lineRule="auto"/>
        <w:jc w:val="both"/>
      </w:pPr>
      <w:r>
        <w:rPr>
          <w:b/>
          <w:sz w:val="26"/>
          <w:szCs w:val="26"/>
        </w:rPr>
        <w:t xml:space="preserve">     </w:t>
      </w:r>
    </w:p>
    <w:p w14:paraId="5EF276D3" w14:textId="77777777" w:rsidR="004A18C1" w:rsidRDefault="00FC7BCF">
      <w:pPr>
        <w:spacing w:line="360" w:lineRule="auto"/>
        <w:ind w:firstLine="567"/>
        <w:jc w:val="both"/>
      </w:pPr>
      <w:r>
        <w:rPr>
          <w:rFonts w:eastAsia="Calibri"/>
          <w:sz w:val="26"/>
          <w:szCs w:val="26"/>
          <w:lang w:eastAsia="en-US"/>
        </w:rPr>
        <w:t xml:space="preserve">W okresie od 01.01.2025r. do 31.01.2025r. odbyło się 12 posiedzeń plenarnych Gminnej Komisji Rozwiązywania Problemów Alkoholowych w Andrychowie. W tym okresie przeanalizowano i zaopiniowano: 37 wniosków o wydanie zezwoleń na sprzedaż napojów alkoholowych oraz 50 wniosków o zastosowanie obowiązku poddania się leczeniu odwykowemu. </w:t>
      </w:r>
    </w:p>
    <w:p w14:paraId="16C57271" w14:textId="77777777" w:rsidR="004A18C1" w:rsidRDefault="00FC7BCF">
      <w:pPr>
        <w:spacing w:line="360" w:lineRule="auto"/>
        <w:ind w:firstLine="567"/>
        <w:jc w:val="both"/>
      </w:pPr>
      <w:r>
        <w:rPr>
          <w:rFonts w:eastAsia="Calibri"/>
          <w:sz w:val="26"/>
          <w:szCs w:val="26"/>
          <w:lang w:eastAsia="en-US"/>
        </w:rPr>
        <w:t xml:space="preserve">W okresie sprawozdawczym Zespół Orzekający podczas 11 spotkań rozpatrzył 307 spraw dotyczących leczenia odwykowego osób skierowanych do GKRPA w Andrychowie. Na zaproszenie Komisji zgłosiło się 87 osób. W wyniku przeprowadzonych rozmów 6 osób skierowano do Stowarzyszenia „WATRA”, 6 osób do Poradni Terapii Uzależnienia                 od Alkoholu i Współuzależnienia, 3 osoby do Oddziału Terapii Uzależnienia od Alkoholu </w:t>
      </w:r>
      <w:r>
        <w:rPr>
          <w:rFonts w:eastAsia="Calibri"/>
          <w:sz w:val="26"/>
          <w:szCs w:val="26"/>
          <w:lang w:eastAsia="en-US"/>
        </w:rPr>
        <w:br/>
        <w:t xml:space="preserve">w Andrychowie oraz 2 osoby do ruchu samopomocowego AA, natomiast 60 spraw odłożono ad acta. </w:t>
      </w:r>
    </w:p>
    <w:p w14:paraId="2FC42135" w14:textId="79EE57D2" w:rsidR="004A18C1" w:rsidRDefault="00FC7BCF">
      <w:pPr>
        <w:spacing w:line="360" w:lineRule="auto"/>
        <w:ind w:firstLine="567"/>
        <w:jc w:val="both"/>
      </w:pPr>
      <w:r>
        <w:rPr>
          <w:rFonts w:eastAsia="Calibri"/>
          <w:sz w:val="26"/>
          <w:szCs w:val="26"/>
          <w:lang w:eastAsia="en-US"/>
        </w:rPr>
        <w:t xml:space="preserve">Na badanie przez biegłych sądowych w celu stwierdzenia uzależnienia od alkoholu skierowano 89 osób, z czego zgłosiło się 40 osób. W okresie sprawozdawczym do GKRPA w Andrychowie wpłynęło 109 wniosków w sprawie leczenia odwykowego, z czego            </w:t>
      </w:r>
      <w:r w:rsidR="00407F4E">
        <w:rPr>
          <w:rFonts w:eastAsia="Calibri"/>
          <w:sz w:val="26"/>
          <w:szCs w:val="26"/>
          <w:lang w:eastAsia="en-US"/>
        </w:rPr>
        <w:t xml:space="preserve">   </w:t>
      </w:r>
      <w:r>
        <w:rPr>
          <w:rFonts w:eastAsia="Calibri"/>
          <w:sz w:val="26"/>
          <w:szCs w:val="26"/>
          <w:lang w:eastAsia="en-US"/>
        </w:rPr>
        <w:t xml:space="preserve">w 50 przypadkach Komisja skierowała sprawę do postępowania przed Sądem Rejonowym </w:t>
      </w:r>
      <w:r>
        <w:rPr>
          <w:rFonts w:eastAsia="Calibri"/>
          <w:sz w:val="26"/>
          <w:szCs w:val="26"/>
          <w:lang w:eastAsia="en-US"/>
        </w:rPr>
        <w:br/>
        <w:t xml:space="preserve">w Wadowicach III Wydział Rodzinny i Nieletnich z wnioskiem o zastosowanie obowiązku poddania się leczeniu odwykowemu. </w:t>
      </w:r>
    </w:p>
    <w:p w14:paraId="73A537B1" w14:textId="47AC1776" w:rsidR="004A18C1" w:rsidRDefault="00FC7BCF" w:rsidP="00407F4E">
      <w:pPr>
        <w:spacing w:line="360" w:lineRule="auto"/>
        <w:jc w:val="both"/>
      </w:pPr>
      <w:r>
        <w:rPr>
          <w:rFonts w:eastAsia="Calibri"/>
          <w:sz w:val="26"/>
          <w:szCs w:val="26"/>
          <w:lang w:eastAsia="en-US"/>
        </w:rPr>
        <w:lastRenderedPageBreak/>
        <w:t xml:space="preserve">      </w:t>
      </w:r>
      <w:bookmarkStart w:id="3" w:name="_Hlk13056640"/>
      <w:r>
        <w:rPr>
          <w:rFonts w:eastAsia="Calibri"/>
          <w:sz w:val="26"/>
          <w:szCs w:val="26"/>
          <w:lang w:eastAsia="en-US"/>
        </w:rPr>
        <w:t>W 2025r. Sąd Rejonowy w Wadowicach wydał postanowienia w 14 sprawach, w tym: wobec 3 osób orzeczono obowiązek leczenia odwykowego w stacjonarnym zakładzie leczenia odwykowego, wobec 5 osób leczenie w formie ambulatoryjnej, wobec 1 osoby umorzono postępowanie, a 5 wniosków oddalono. Sąd rozpatrzył również 22 wnioski skierowane w 2024r., z czego 6 osób zobowiązano do leczenia w stacjonarnym zakładzie leczenia odwykowego, w 7 przypadkach orzeczono leczenie ambulatoryjne, wobec 6 osób umorzono postępowanie, a 3 wnioski oddalono. W 2025r. zakończono także postępowanie wobec 1 osoby skierowanej do Sądu w 2022r. – wniosek oddalono.</w:t>
      </w:r>
      <w:bookmarkEnd w:id="3"/>
    </w:p>
    <w:p w14:paraId="7BE9CD01" w14:textId="77777777" w:rsidR="00407F4E" w:rsidRPr="00407F4E" w:rsidRDefault="00407F4E" w:rsidP="00407F4E">
      <w:pPr>
        <w:spacing w:line="360" w:lineRule="auto"/>
        <w:jc w:val="both"/>
      </w:pPr>
    </w:p>
    <w:p w14:paraId="24566A34" w14:textId="77777777" w:rsidR="004A18C1" w:rsidRDefault="00FC7BCF">
      <w:pPr>
        <w:tabs>
          <w:tab w:val="left" w:pos="284"/>
        </w:tabs>
        <w:spacing w:before="240" w:line="360" w:lineRule="auto"/>
        <w:ind w:left="284"/>
        <w:jc w:val="both"/>
      </w:pPr>
      <w:r>
        <w:rPr>
          <w:b/>
          <w:sz w:val="26"/>
          <w:szCs w:val="26"/>
        </w:rPr>
        <w:t>Działalność Gminnego Zespołu Interdyscyplinarnego – Koalicja Przeciw Przemocy</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p>
    <w:p w14:paraId="22350BC2" w14:textId="4F9CC5DE" w:rsidR="004A18C1" w:rsidRDefault="00FC7BCF">
      <w:pPr>
        <w:spacing w:line="360" w:lineRule="auto"/>
        <w:ind w:firstLine="567"/>
        <w:jc w:val="both"/>
      </w:pPr>
      <w:r>
        <w:rPr>
          <w:rFonts w:eastAsia="Aptos"/>
          <w:sz w:val="26"/>
          <w:szCs w:val="26"/>
          <w:lang w:eastAsia="en-US"/>
        </w:rPr>
        <w:t xml:space="preserve">Celem funkcjonowania Gminnego Zespołu Interdyscyplinarnego jest zwiększenie skuteczności przeciwdziałania przemocy domowej, ochrony osób doznających przemocy domowej oraz inicjowanie i wspieranie działań profilaktyczno-edukacyjnych na terenie Gminy Andrychów. W 2025r. Gminny Zespół Interdyscyplinarny spotkał się 6 - krotnie. Do Przewodniczącej Gminnego Zespołu Interdyscyplinarnego - wpłynęło 69 procedur „Niebieskie Karty”, w tym: 37 z policji, 17 od przedstawicieli pomocy społecznej,            </w:t>
      </w:r>
      <w:r w:rsidR="00407F4E">
        <w:rPr>
          <w:rFonts w:eastAsia="Aptos"/>
          <w:sz w:val="26"/>
          <w:szCs w:val="26"/>
          <w:lang w:eastAsia="en-US"/>
        </w:rPr>
        <w:t xml:space="preserve">     </w:t>
      </w:r>
      <w:r>
        <w:rPr>
          <w:rFonts w:eastAsia="Aptos"/>
          <w:sz w:val="26"/>
          <w:szCs w:val="26"/>
          <w:lang w:eastAsia="en-US"/>
        </w:rPr>
        <w:t xml:space="preserve">   5 od przedstawicieli ochrony zdrowia oraz 10 od przedstawicieli oświaty. </w:t>
      </w:r>
      <w:r>
        <w:rPr>
          <w:sz w:val="26"/>
          <w:szCs w:val="26"/>
        </w:rPr>
        <w:t xml:space="preserve">Pomocą objętych było </w:t>
      </w:r>
      <w:r>
        <w:rPr>
          <w:b/>
          <w:bCs/>
          <w:sz w:val="26"/>
          <w:szCs w:val="26"/>
        </w:rPr>
        <w:t>107 rodzin</w:t>
      </w:r>
      <w:r>
        <w:rPr>
          <w:sz w:val="26"/>
          <w:szCs w:val="26"/>
        </w:rPr>
        <w:t xml:space="preserve"> z terenu Gminy Andrychów (łącznie 354 osoby). Powołano 69 grup diagnostyczno-pomocowych, które pracowały bezpośrednio z osobami doznającymi przemocy oraz osobami ją stosującymi. Grupy te odbyły łącznie 535 spotkań. Zakończono 53 procedury „Niebieskie Karty” z powodu ustania przemocy domowej oraz uzasadnionego przypuszczenia zaprzestania dalszych działań przemocowych. Równolegle podejmowano</w:t>
      </w:r>
      <w:r>
        <w:rPr>
          <w:rFonts w:eastAsia="Aptos"/>
          <w:sz w:val="26"/>
          <w:szCs w:val="26"/>
          <w:lang w:eastAsia="en-US"/>
        </w:rPr>
        <w:t xml:space="preserve"> szeroki zakres działań profilaktycznych i edukacyjnych skierowanych do mieszkańców gminy, w tym:</w:t>
      </w:r>
    </w:p>
    <w:p w14:paraId="6810D429" w14:textId="77777777" w:rsidR="004A18C1" w:rsidRDefault="00FC7BCF">
      <w:pPr>
        <w:pStyle w:val="Akapitzlist"/>
        <w:numPr>
          <w:ilvl w:val="0"/>
          <w:numId w:val="9"/>
        </w:numPr>
        <w:spacing w:line="360" w:lineRule="auto"/>
        <w:ind w:left="284" w:hanging="284"/>
        <w:jc w:val="both"/>
      </w:pPr>
      <w:r>
        <w:rPr>
          <w:rFonts w:eastAsia="Aptos"/>
          <w:sz w:val="26"/>
          <w:szCs w:val="26"/>
          <w:lang w:eastAsia="en-US"/>
        </w:rPr>
        <w:t>17-21.02.2025r. - udział w Ogólnopolskiej Akcji „Tydzień Pomocy Osobom Pokrzywdzonym Przestępstwem”</w:t>
      </w:r>
    </w:p>
    <w:p w14:paraId="68A81C0F" w14:textId="77777777" w:rsidR="004A18C1" w:rsidRDefault="00FC7BCF">
      <w:pPr>
        <w:pStyle w:val="Akapitzlist"/>
        <w:numPr>
          <w:ilvl w:val="0"/>
          <w:numId w:val="9"/>
        </w:numPr>
        <w:spacing w:line="360" w:lineRule="auto"/>
        <w:ind w:left="284" w:hanging="284"/>
        <w:jc w:val="both"/>
      </w:pPr>
      <w:r>
        <w:rPr>
          <w:rFonts w:eastAsia="Aptos"/>
          <w:sz w:val="26"/>
          <w:szCs w:val="26"/>
          <w:lang w:eastAsia="en-US"/>
        </w:rPr>
        <w:t>11.02-11.03.2025r. - realizacja projektu socjalnego ”Jestem ważna”, skierowanego do kobiet doznających przemocy domowej, obejmującego cykl spotkań ze specjalistami (psycholog, pedagog, terapeuta uzależnień i współuzależnień, dzielnicowy).</w:t>
      </w:r>
    </w:p>
    <w:p w14:paraId="14494C42" w14:textId="77777777" w:rsidR="004A18C1" w:rsidRDefault="00FC7BCF">
      <w:pPr>
        <w:pStyle w:val="Akapitzlist"/>
        <w:numPr>
          <w:ilvl w:val="0"/>
          <w:numId w:val="9"/>
        </w:numPr>
        <w:spacing w:line="360" w:lineRule="auto"/>
        <w:ind w:left="284" w:hanging="284"/>
        <w:jc w:val="both"/>
      </w:pPr>
      <w:r>
        <w:rPr>
          <w:rFonts w:eastAsia="Calibri"/>
          <w:sz w:val="26"/>
          <w:szCs w:val="26"/>
          <w:lang w:eastAsia="en-US"/>
        </w:rPr>
        <w:lastRenderedPageBreak/>
        <w:t xml:space="preserve">10.03.2025r. - organizacja szkolenia dla specjalistów pn. „Przemoc a poczucie własnej wartości - jak osoby doznające przemocy postrzegają siebie? Zadania i obowiązki </w:t>
      </w:r>
      <w:r>
        <w:rPr>
          <w:rFonts w:eastAsia="Calibri"/>
          <w:sz w:val="26"/>
          <w:szCs w:val="26"/>
          <w:lang w:eastAsia="en-US"/>
        </w:rPr>
        <w:br/>
        <w:t>w zakresie prowadzenia procedury Niebieskie Karty”.</w:t>
      </w:r>
    </w:p>
    <w:p w14:paraId="5AFF4D87" w14:textId="77777777" w:rsidR="004A18C1" w:rsidRDefault="00FC7BCF">
      <w:pPr>
        <w:pStyle w:val="Akapitzlist"/>
        <w:numPr>
          <w:ilvl w:val="0"/>
          <w:numId w:val="9"/>
        </w:numPr>
        <w:spacing w:line="360" w:lineRule="auto"/>
        <w:ind w:left="284" w:hanging="284"/>
        <w:jc w:val="both"/>
      </w:pPr>
      <w:r>
        <w:rPr>
          <w:rFonts w:eastAsia="Calibri"/>
          <w:sz w:val="26"/>
          <w:szCs w:val="26"/>
          <w:lang w:eastAsia="en-US"/>
        </w:rPr>
        <w:t>17.06.2025r. - spotkanie międzyinstytucjonalne „Budujemy mosty” z udziałem przedstawicieli Sądu Rejonowego i Prokuratury Rejonowej w Wadowicach oraz Burmistrza Andrychowa.</w:t>
      </w:r>
    </w:p>
    <w:p w14:paraId="0F4E0DCF" w14:textId="77777777" w:rsidR="004A18C1" w:rsidRDefault="00FC7BCF">
      <w:pPr>
        <w:pStyle w:val="Akapitzlist"/>
        <w:numPr>
          <w:ilvl w:val="0"/>
          <w:numId w:val="9"/>
        </w:numPr>
        <w:spacing w:line="360" w:lineRule="auto"/>
        <w:ind w:left="284" w:hanging="284"/>
        <w:jc w:val="both"/>
      </w:pPr>
      <w:r>
        <w:rPr>
          <w:rFonts w:eastAsia="Calibri"/>
          <w:sz w:val="26"/>
          <w:szCs w:val="26"/>
          <w:lang w:eastAsia="en-US"/>
        </w:rPr>
        <w:t>29.10.2025r. - konferencja profilaktyczna „Świadomi swoich praw - odporni na  przemoc” skierowana do szerokiego grona specjalistów i instytucji.</w:t>
      </w:r>
    </w:p>
    <w:p w14:paraId="407488E7" w14:textId="77777777" w:rsidR="004A18C1" w:rsidRDefault="00FC7BCF">
      <w:pPr>
        <w:pStyle w:val="Akapitzlist"/>
        <w:numPr>
          <w:ilvl w:val="0"/>
          <w:numId w:val="9"/>
        </w:numPr>
        <w:spacing w:line="360" w:lineRule="auto"/>
        <w:ind w:left="284" w:hanging="284"/>
        <w:jc w:val="both"/>
      </w:pPr>
      <w:r>
        <w:rPr>
          <w:rFonts w:eastAsia="Calibri"/>
          <w:sz w:val="26"/>
          <w:szCs w:val="26"/>
          <w:lang w:eastAsia="en-US"/>
        </w:rPr>
        <w:t xml:space="preserve">7.11- 5.12.2025r. - Realizacja cyklu warsztatów dla rodziców „Świadome rodzicielstwo” </w:t>
      </w:r>
    </w:p>
    <w:p w14:paraId="51B4E36D" w14:textId="77777777" w:rsidR="004A18C1" w:rsidRDefault="00FC7BCF">
      <w:pPr>
        <w:pStyle w:val="Akapitzlist"/>
        <w:numPr>
          <w:ilvl w:val="0"/>
          <w:numId w:val="9"/>
        </w:numPr>
        <w:spacing w:line="360" w:lineRule="auto"/>
        <w:ind w:left="284" w:hanging="284"/>
        <w:jc w:val="both"/>
      </w:pPr>
      <w:r>
        <w:rPr>
          <w:rFonts w:eastAsia="Calibri"/>
          <w:sz w:val="26"/>
          <w:szCs w:val="26"/>
          <w:lang w:eastAsia="en-US"/>
        </w:rPr>
        <w:t>utworzenie filmu społecznego „Milczenie nie chroni - wybierz pomoc” dostępnego na stronie internetowej Ośrodka Pomocy Społecznej w Andrychowie</w:t>
      </w:r>
    </w:p>
    <w:p w14:paraId="2385C0D0" w14:textId="77777777" w:rsidR="004A18C1" w:rsidRDefault="00FC7BCF">
      <w:pPr>
        <w:pStyle w:val="Akapitzlist"/>
        <w:numPr>
          <w:ilvl w:val="0"/>
          <w:numId w:val="9"/>
        </w:numPr>
        <w:spacing w:line="360" w:lineRule="auto"/>
        <w:ind w:left="284" w:hanging="284"/>
        <w:jc w:val="both"/>
      </w:pPr>
      <w:r>
        <w:rPr>
          <w:sz w:val="26"/>
          <w:szCs w:val="26"/>
        </w:rPr>
        <w:t xml:space="preserve">19.11.2025r. – udział w ogólnopolskiej kampanii „Dzieciństwo bez przemocy”, której finałem było symboliczne podświetlenie budynków publicznych na czerwono </w:t>
      </w:r>
    </w:p>
    <w:p w14:paraId="5D42BAD6" w14:textId="77777777" w:rsidR="004A18C1" w:rsidRDefault="00FC7BCF">
      <w:pPr>
        <w:pStyle w:val="Akapitzlist"/>
        <w:numPr>
          <w:ilvl w:val="0"/>
          <w:numId w:val="9"/>
        </w:numPr>
        <w:spacing w:line="360" w:lineRule="auto"/>
        <w:ind w:left="284" w:hanging="284"/>
        <w:jc w:val="both"/>
      </w:pPr>
      <w:r>
        <w:rPr>
          <w:sz w:val="26"/>
          <w:szCs w:val="26"/>
        </w:rPr>
        <w:t>19.11-10.12.2025r.</w:t>
      </w:r>
      <w:r>
        <w:rPr>
          <w:rFonts w:eastAsia="Calibri"/>
          <w:sz w:val="26"/>
          <w:szCs w:val="26"/>
          <w:lang w:eastAsia="en-US"/>
        </w:rPr>
        <w:t xml:space="preserve"> - </w:t>
      </w:r>
      <w:r>
        <w:rPr>
          <w:sz w:val="26"/>
          <w:szCs w:val="26"/>
        </w:rPr>
        <w:t>organizacja cyklu „Warsztaty Samoobrony dla Seniorów”.</w:t>
      </w:r>
    </w:p>
    <w:p w14:paraId="64068453" w14:textId="77777777" w:rsidR="004A18C1" w:rsidRDefault="00FC7BCF">
      <w:pPr>
        <w:pStyle w:val="Akapitzlist"/>
        <w:numPr>
          <w:ilvl w:val="0"/>
          <w:numId w:val="9"/>
        </w:numPr>
        <w:spacing w:line="360" w:lineRule="auto"/>
        <w:ind w:left="284" w:hanging="284"/>
        <w:jc w:val="both"/>
      </w:pPr>
      <w:r>
        <w:rPr>
          <w:rFonts w:eastAsia="Calibri"/>
          <w:sz w:val="26"/>
          <w:szCs w:val="26"/>
          <w:lang w:eastAsia="en-US"/>
        </w:rPr>
        <w:t xml:space="preserve">26.11.2025r. - przeprowadzenie czterech spotkań edukacyjnych dla kobiet „Bezpieczna, świadoma, silna” </w:t>
      </w:r>
    </w:p>
    <w:p w14:paraId="690F4329" w14:textId="77777777" w:rsidR="004A18C1" w:rsidRDefault="00FC7BCF">
      <w:pPr>
        <w:pStyle w:val="Akapitzlist"/>
        <w:numPr>
          <w:ilvl w:val="0"/>
          <w:numId w:val="9"/>
        </w:numPr>
        <w:spacing w:line="360" w:lineRule="auto"/>
        <w:ind w:left="284" w:hanging="284"/>
        <w:jc w:val="both"/>
      </w:pPr>
      <w:r>
        <w:rPr>
          <w:rFonts w:eastAsia="Calibri"/>
          <w:sz w:val="26"/>
          <w:szCs w:val="26"/>
          <w:lang w:eastAsia="en-US"/>
        </w:rPr>
        <w:t>9.12.2025r. – przeprowadzenie pokazowej rozprawy sądowej dla mieszkańców gminy we współpracy z instytucjami wymiaru sprawiedliwości.</w:t>
      </w:r>
    </w:p>
    <w:p w14:paraId="030D49C3" w14:textId="0E9BA85B" w:rsidR="004A18C1" w:rsidRDefault="00FC7BCF" w:rsidP="00407F4E">
      <w:pPr>
        <w:pStyle w:val="Akapitzlist"/>
        <w:spacing w:line="360" w:lineRule="auto"/>
        <w:ind w:left="0" w:firstLine="567"/>
        <w:jc w:val="both"/>
      </w:pPr>
      <w:r>
        <w:rPr>
          <w:bCs/>
          <w:sz w:val="26"/>
          <w:szCs w:val="26"/>
        </w:rPr>
        <w:t>Ponadto systematycznie podnoszono kwalifikacje zawodowe pracowników socjalnych poprzez udział w szkoleniach, specjalizacjach, superwizjach oraz spotkaniach konsultacyjno- superwizyjnych. Przeprowadzono 4 takie spotkania z udziałem przedstawicieli OPS, policji, sadu i oświaty, z których skorzystało łącznie 13 osób.</w:t>
      </w:r>
      <w:r w:rsidR="00407F4E">
        <w:t xml:space="preserve">                 </w:t>
      </w:r>
      <w:r>
        <w:rPr>
          <w:bCs/>
          <w:sz w:val="26"/>
          <w:szCs w:val="26"/>
        </w:rPr>
        <w:t>W 2025r. k</w:t>
      </w:r>
      <w:r>
        <w:rPr>
          <w:rFonts w:eastAsia="Aptos"/>
          <w:sz w:val="26"/>
          <w:szCs w:val="26"/>
          <w:lang w:eastAsia="en-US"/>
        </w:rPr>
        <w:t>ontynuowano również współpracę z Parafią Św. Macieja w Andrychowie, przekazując materiały informacyjne dotyczące zapobiegania przemocy domowej oraz dostępnych form wsparcia na terenie gminy.</w:t>
      </w:r>
    </w:p>
    <w:p w14:paraId="2FD37F8E" w14:textId="77777777" w:rsidR="004A18C1" w:rsidRDefault="004A18C1">
      <w:pPr>
        <w:pStyle w:val="Akapitzlist"/>
        <w:spacing w:line="360" w:lineRule="auto"/>
        <w:ind w:left="0" w:firstLine="567"/>
        <w:jc w:val="both"/>
        <w:rPr>
          <w:sz w:val="26"/>
          <w:szCs w:val="26"/>
        </w:rPr>
      </w:pPr>
    </w:p>
    <w:p w14:paraId="5FD12987" w14:textId="77777777" w:rsidR="004A18C1" w:rsidRDefault="004A18C1">
      <w:pPr>
        <w:pStyle w:val="Akapitzlist"/>
        <w:spacing w:line="360" w:lineRule="auto"/>
        <w:ind w:left="0" w:firstLine="567"/>
        <w:jc w:val="both"/>
        <w:rPr>
          <w:sz w:val="26"/>
          <w:szCs w:val="26"/>
        </w:rPr>
      </w:pPr>
    </w:p>
    <w:p w14:paraId="763300B3" w14:textId="77777777" w:rsidR="004A18C1" w:rsidRDefault="00FC7BCF">
      <w:pPr>
        <w:tabs>
          <w:tab w:val="left" w:pos="567"/>
        </w:tabs>
        <w:spacing w:before="240" w:line="360" w:lineRule="auto"/>
        <w:jc w:val="both"/>
      </w:pPr>
      <w:r>
        <w:rPr>
          <w:b/>
          <w:bCs/>
          <w:sz w:val="26"/>
          <w:szCs w:val="26"/>
        </w:rPr>
        <w:t xml:space="preserve">Punkt konsultacyjny dla osób uzależnionych, współuzależnionych oraz dotkniętych przemocą </w:t>
      </w:r>
      <w:r>
        <w:rPr>
          <w:b/>
          <w:bCs/>
          <w:sz w:val="26"/>
          <w:szCs w:val="26"/>
        </w:rPr>
        <w:tab/>
      </w:r>
    </w:p>
    <w:p w14:paraId="1DAEB902" w14:textId="77777777" w:rsidR="004A18C1" w:rsidRDefault="00FC7BCF">
      <w:pPr>
        <w:widowControl w:val="0"/>
        <w:spacing w:line="360" w:lineRule="auto"/>
        <w:ind w:firstLine="567"/>
        <w:jc w:val="both"/>
      </w:pPr>
      <w:r>
        <w:rPr>
          <w:rFonts w:eastAsia="SimSun"/>
          <w:kern w:val="2"/>
          <w:sz w:val="26"/>
          <w:szCs w:val="26"/>
          <w:lang w:eastAsia="hi-IN"/>
        </w:rPr>
        <w:t>W okresie sprawozdawczym specjalista psychoterapii uzależnień w Punkcie Konsultacyjnym OPS udzielił łącznie 209 porad dla 28 osób:</w:t>
      </w:r>
    </w:p>
    <w:p w14:paraId="52FC3D72" w14:textId="77777777" w:rsidR="004A18C1" w:rsidRDefault="00FC7BCF">
      <w:pPr>
        <w:pStyle w:val="Akapitzlist"/>
        <w:widowControl w:val="0"/>
        <w:numPr>
          <w:ilvl w:val="0"/>
          <w:numId w:val="10"/>
        </w:numPr>
        <w:spacing w:line="360" w:lineRule="auto"/>
        <w:ind w:left="284" w:hanging="284"/>
        <w:jc w:val="both"/>
      </w:pPr>
      <w:r>
        <w:rPr>
          <w:rFonts w:eastAsia="SimSun"/>
          <w:kern w:val="2"/>
          <w:sz w:val="26"/>
          <w:szCs w:val="26"/>
          <w:lang w:eastAsia="hi-IN"/>
        </w:rPr>
        <w:lastRenderedPageBreak/>
        <w:t>144 porady dla 20 uzależnionych mężczyzn,</w:t>
      </w:r>
    </w:p>
    <w:p w14:paraId="31CE0F56" w14:textId="77777777" w:rsidR="004A18C1" w:rsidRDefault="00FC7BCF">
      <w:pPr>
        <w:pStyle w:val="Akapitzlist"/>
        <w:widowControl w:val="0"/>
        <w:numPr>
          <w:ilvl w:val="0"/>
          <w:numId w:val="10"/>
        </w:numPr>
        <w:spacing w:line="360" w:lineRule="auto"/>
        <w:ind w:left="284" w:hanging="284"/>
        <w:jc w:val="both"/>
      </w:pPr>
      <w:r>
        <w:rPr>
          <w:rFonts w:eastAsia="SimSun"/>
          <w:kern w:val="2"/>
          <w:sz w:val="26"/>
          <w:szCs w:val="26"/>
          <w:lang w:eastAsia="hi-IN"/>
        </w:rPr>
        <w:t>44 porad dla 5 uzależnionych kobiet,</w:t>
      </w:r>
    </w:p>
    <w:p w14:paraId="492F36AD" w14:textId="77777777" w:rsidR="004A18C1" w:rsidRDefault="00FC7BCF">
      <w:pPr>
        <w:pStyle w:val="Akapitzlist"/>
        <w:widowControl w:val="0"/>
        <w:numPr>
          <w:ilvl w:val="0"/>
          <w:numId w:val="10"/>
        </w:numPr>
        <w:spacing w:line="360" w:lineRule="auto"/>
        <w:ind w:left="284" w:hanging="284"/>
        <w:jc w:val="both"/>
      </w:pPr>
      <w:r>
        <w:rPr>
          <w:rFonts w:eastAsia="SimSun"/>
          <w:kern w:val="2"/>
          <w:sz w:val="26"/>
          <w:szCs w:val="26"/>
          <w:lang w:eastAsia="hi-IN"/>
        </w:rPr>
        <w:t>21 porad dla 3 osób współuzależnionych.</w:t>
      </w:r>
    </w:p>
    <w:p w14:paraId="33515BEC" w14:textId="77777777" w:rsidR="004A18C1" w:rsidRDefault="00FC7BCF">
      <w:pPr>
        <w:widowControl w:val="0"/>
        <w:spacing w:line="360" w:lineRule="auto"/>
        <w:jc w:val="both"/>
      </w:pPr>
      <w:r>
        <w:rPr>
          <w:rFonts w:eastAsia="SimSun"/>
          <w:kern w:val="2"/>
          <w:sz w:val="26"/>
          <w:szCs w:val="26"/>
          <w:lang w:eastAsia="hi-IN"/>
        </w:rPr>
        <w:t xml:space="preserve">Ponadto </w:t>
      </w:r>
      <w:r>
        <w:rPr>
          <w:rStyle w:val="Strong1"/>
          <w:rFonts w:eastAsia="Arial Unicode MS"/>
          <w:b w:val="0"/>
          <w:sz w:val="26"/>
          <w:szCs w:val="26"/>
        </w:rPr>
        <w:t>dwa razy w miesiącu</w:t>
      </w:r>
      <w:r>
        <w:rPr>
          <w:sz w:val="26"/>
          <w:szCs w:val="26"/>
        </w:rPr>
        <w:t xml:space="preserve"> prowadzona była </w:t>
      </w:r>
      <w:r>
        <w:rPr>
          <w:rStyle w:val="Strong1"/>
          <w:rFonts w:eastAsia="Arial Unicode MS"/>
          <w:b w:val="0"/>
          <w:sz w:val="26"/>
          <w:szCs w:val="26"/>
        </w:rPr>
        <w:t>grupa edukacyjno-motywacyjna</w:t>
      </w:r>
      <w:r>
        <w:rPr>
          <w:sz w:val="26"/>
          <w:szCs w:val="26"/>
        </w:rPr>
        <w:t xml:space="preserve">, w której uczestniczyło </w:t>
      </w:r>
      <w:r>
        <w:rPr>
          <w:rStyle w:val="Strong1"/>
          <w:rFonts w:eastAsia="Arial Unicode MS"/>
          <w:b w:val="0"/>
          <w:sz w:val="26"/>
          <w:szCs w:val="26"/>
        </w:rPr>
        <w:t>5 osób.</w:t>
      </w:r>
    </w:p>
    <w:p w14:paraId="534034BD" w14:textId="77777777" w:rsidR="004A18C1" w:rsidRDefault="00FC7BCF">
      <w:pPr>
        <w:widowControl w:val="0"/>
        <w:spacing w:line="360" w:lineRule="auto"/>
        <w:jc w:val="both"/>
      </w:pPr>
      <w:r>
        <w:rPr>
          <w:rStyle w:val="Strong1"/>
          <w:rFonts w:eastAsia="SimSun"/>
          <w:b w:val="0"/>
          <w:kern w:val="2"/>
          <w:sz w:val="26"/>
          <w:szCs w:val="26"/>
          <w:lang w:eastAsia="hi-IN"/>
        </w:rPr>
        <w:t>W w/w okresie terapeuta pracował z siedmioma grupami roboczymi w ramach procedury „Niebieskiej Karty”.</w:t>
      </w:r>
    </w:p>
    <w:p w14:paraId="613425DA" w14:textId="77777777" w:rsidR="004A18C1" w:rsidRDefault="004A18C1">
      <w:pPr>
        <w:tabs>
          <w:tab w:val="left" w:pos="284"/>
        </w:tabs>
        <w:spacing w:line="360" w:lineRule="auto"/>
        <w:ind w:left="284" w:right="-2"/>
        <w:jc w:val="both"/>
        <w:rPr>
          <w:rFonts w:ascii="Arial" w:hAnsi="Arial"/>
        </w:rPr>
      </w:pPr>
    </w:p>
    <w:p w14:paraId="289D0B51" w14:textId="77777777" w:rsidR="004A18C1" w:rsidRDefault="00FC7BCF">
      <w:pPr>
        <w:tabs>
          <w:tab w:val="left" w:pos="284"/>
        </w:tabs>
        <w:spacing w:before="240" w:line="360" w:lineRule="auto"/>
        <w:ind w:left="284"/>
        <w:jc w:val="both"/>
      </w:pPr>
      <w:r>
        <w:rPr>
          <w:b/>
          <w:sz w:val="26"/>
          <w:szCs w:val="26"/>
        </w:rPr>
        <w:t>Działania na rzecz przeciwdziałania nietrzeźwości w miejscach publicznych, inicjowanie działań na rzecz współpracy służb i instytucji</w:t>
      </w:r>
      <w:r>
        <w:rPr>
          <w:rFonts w:ascii="Arial" w:hAnsi="Arial"/>
          <w:sz w:val="26"/>
          <w:szCs w:val="26"/>
        </w:rPr>
        <w:t xml:space="preserve">       </w:t>
      </w:r>
    </w:p>
    <w:p w14:paraId="2BC7E437" w14:textId="77777777" w:rsidR="004A18C1" w:rsidRDefault="004A18C1">
      <w:pPr>
        <w:spacing w:line="360" w:lineRule="auto"/>
        <w:jc w:val="both"/>
        <w:rPr>
          <w:sz w:val="26"/>
          <w:szCs w:val="26"/>
        </w:rPr>
      </w:pPr>
    </w:p>
    <w:p w14:paraId="2E8AD7E4" w14:textId="4C81480A" w:rsidR="004A18C1" w:rsidRDefault="00FC7BCF">
      <w:pPr>
        <w:spacing w:line="360" w:lineRule="auto"/>
        <w:jc w:val="both"/>
        <w:rPr>
          <w:sz w:val="26"/>
          <w:szCs w:val="26"/>
        </w:rPr>
      </w:pPr>
      <w:r>
        <w:rPr>
          <w:sz w:val="26"/>
          <w:szCs w:val="26"/>
        </w:rPr>
        <w:t xml:space="preserve">W okresie od 1 stycznia do 31 grudnia 2025r. strażnicy miejscy prowadzili szereg działań profilaktycznych na terenie Gminy Andrychów polegających na systematycznym patrolowaniu miejsc publicznych, a w szczególności: centrum miasta - park miejski, </w:t>
      </w:r>
      <w:r>
        <w:rPr>
          <w:sz w:val="26"/>
          <w:szCs w:val="26"/>
        </w:rPr>
        <w:br/>
        <w:t xml:space="preserve">ul. Rynek (rejon kościoła św. Macieja), Oś. 200–lecia, ulice: Włókniarzy 18,      Lenartowicza 7, Metalowców, 1-go Maja (okolice hali sportowej), tereny przy placówkach wielkopowierzchniowych, mostach kolejowych i transportowych na rzece Wieprzówce, </w:t>
      </w:r>
      <w:r>
        <w:rPr>
          <w:sz w:val="26"/>
          <w:szCs w:val="26"/>
        </w:rPr>
        <w:br/>
        <w:t>a także tereny wiejskie. Wymienione miejsca były najbardziej zagrożone wykroczeniami</w:t>
      </w:r>
      <w:r>
        <w:rPr>
          <w:sz w:val="26"/>
          <w:szCs w:val="26"/>
        </w:rPr>
        <w:br/>
        <w:t xml:space="preserve">i przestępstwami popełnianymi pod wpływem alkoholu (zakłócenia spokoju i porządku, żebranie, niszczenie mienia, kradzieże). W związku z powyższym wprowadzono              </w:t>
      </w:r>
      <w:r w:rsidR="00C454B7">
        <w:rPr>
          <w:sz w:val="26"/>
          <w:szCs w:val="26"/>
        </w:rPr>
        <w:t xml:space="preserve">    </w:t>
      </w:r>
      <w:r>
        <w:rPr>
          <w:sz w:val="26"/>
          <w:szCs w:val="26"/>
        </w:rPr>
        <w:t xml:space="preserve"> do dyslokacji służb stałe patrole straży miejskiej monitorujące w/w rejony.</w:t>
      </w:r>
    </w:p>
    <w:p w14:paraId="1F890B5D" w14:textId="77777777" w:rsidR="004A18C1" w:rsidRDefault="004A18C1">
      <w:pPr>
        <w:spacing w:line="360" w:lineRule="auto"/>
        <w:jc w:val="both"/>
        <w:rPr>
          <w:sz w:val="26"/>
          <w:szCs w:val="26"/>
        </w:rPr>
      </w:pPr>
    </w:p>
    <w:p w14:paraId="6785B7D7" w14:textId="77777777" w:rsidR="004A18C1" w:rsidRDefault="00FC7BCF">
      <w:pPr>
        <w:spacing w:line="360" w:lineRule="auto"/>
        <w:jc w:val="both"/>
      </w:pPr>
      <w:r>
        <w:rPr>
          <w:sz w:val="26"/>
          <w:szCs w:val="26"/>
        </w:rPr>
        <w:t>W tracie swoich działań strażnicy miejscy ujawnili:</w:t>
      </w:r>
    </w:p>
    <w:p w14:paraId="0FEA90C5" w14:textId="6B13B8DE" w:rsidR="004A18C1" w:rsidRDefault="00FC7BCF">
      <w:pPr>
        <w:pStyle w:val="Akapitzlist"/>
        <w:numPr>
          <w:ilvl w:val="0"/>
          <w:numId w:val="5"/>
        </w:numPr>
        <w:spacing w:after="0" w:line="360" w:lineRule="auto"/>
        <w:ind w:left="284" w:hanging="284"/>
        <w:contextualSpacing w:val="0"/>
        <w:jc w:val="both"/>
      </w:pPr>
      <w:r>
        <w:rPr>
          <w:sz w:val="26"/>
          <w:szCs w:val="26"/>
        </w:rPr>
        <w:t xml:space="preserve">290 interwencji polegających na spożywaniu alkoholu w miejscach publicznych,  </w:t>
      </w:r>
      <w:r w:rsidR="00C454B7">
        <w:rPr>
          <w:sz w:val="26"/>
          <w:szCs w:val="26"/>
        </w:rPr>
        <w:t xml:space="preserve">        </w:t>
      </w:r>
      <w:r>
        <w:rPr>
          <w:sz w:val="26"/>
          <w:szCs w:val="26"/>
        </w:rPr>
        <w:t xml:space="preserve">         tj. z art. 43 ustawy o wychowaniu w trzeźwości i przeciwdziałaniu alkoholizmowi:</w:t>
      </w:r>
    </w:p>
    <w:p w14:paraId="34C08AFE" w14:textId="77777777" w:rsidR="004A18C1" w:rsidRDefault="00FC7BCF">
      <w:pPr>
        <w:spacing w:line="360" w:lineRule="auto"/>
        <w:jc w:val="both"/>
      </w:pPr>
      <w:r>
        <w:rPr>
          <w:sz w:val="26"/>
          <w:szCs w:val="26"/>
        </w:rPr>
        <w:t>– 37 sprawców tych wykroczeń zostało ukaranych mandatem karnym,</w:t>
      </w:r>
    </w:p>
    <w:p w14:paraId="59A0F94E" w14:textId="77777777" w:rsidR="004A18C1" w:rsidRDefault="00FC7BCF">
      <w:pPr>
        <w:spacing w:line="360" w:lineRule="auto"/>
        <w:jc w:val="both"/>
      </w:pPr>
      <w:r>
        <w:rPr>
          <w:sz w:val="26"/>
          <w:szCs w:val="26"/>
        </w:rPr>
        <w:t xml:space="preserve">– 34 sprawców pouczono, lub zwrócono im uwagę, </w:t>
      </w:r>
    </w:p>
    <w:p w14:paraId="0F8906AC" w14:textId="77777777" w:rsidR="004A18C1" w:rsidRDefault="00FC7BCF">
      <w:pPr>
        <w:spacing w:line="360" w:lineRule="auto"/>
        <w:jc w:val="both"/>
        <w:rPr>
          <w:sz w:val="26"/>
          <w:szCs w:val="26"/>
        </w:rPr>
      </w:pPr>
      <w:r>
        <w:rPr>
          <w:sz w:val="26"/>
          <w:szCs w:val="26"/>
        </w:rPr>
        <w:t>– 16 spraw skierowano do Sądu Rejonowego w Wadowicach.</w:t>
      </w:r>
    </w:p>
    <w:p w14:paraId="16D1A617" w14:textId="77777777" w:rsidR="004A18C1" w:rsidRDefault="00FC7BCF">
      <w:pPr>
        <w:pStyle w:val="Akapitzlist"/>
        <w:numPr>
          <w:ilvl w:val="0"/>
          <w:numId w:val="5"/>
        </w:numPr>
        <w:spacing w:after="0" w:line="360" w:lineRule="auto"/>
        <w:ind w:left="284" w:hanging="284"/>
        <w:contextualSpacing w:val="0"/>
        <w:jc w:val="both"/>
        <w:rPr>
          <w:sz w:val="26"/>
          <w:szCs w:val="26"/>
        </w:rPr>
      </w:pPr>
      <w:r>
        <w:rPr>
          <w:sz w:val="26"/>
          <w:szCs w:val="26"/>
        </w:rPr>
        <w:t>150 interwencji polegających na zakłócaniu porządku i spokoju publicznego, tj. z art. 51 KW:</w:t>
      </w:r>
    </w:p>
    <w:p w14:paraId="03DD7D47" w14:textId="77777777" w:rsidR="004A18C1" w:rsidRDefault="00FC7BCF">
      <w:pPr>
        <w:pStyle w:val="Akapitzlist"/>
        <w:spacing w:after="0" w:line="360" w:lineRule="auto"/>
        <w:ind w:left="0"/>
        <w:contextualSpacing w:val="0"/>
        <w:jc w:val="both"/>
        <w:rPr>
          <w:sz w:val="26"/>
          <w:szCs w:val="26"/>
        </w:rPr>
      </w:pPr>
      <w:r>
        <w:rPr>
          <w:sz w:val="26"/>
          <w:szCs w:val="26"/>
        </w:rPr>
        <w:lastRenderedPageBreak/>
        <w:t>– 3 sprawców zostało ukaranych mandatem,</w:t>
      </w:r>
    </w:p>
    <w:p w14:paraId="631BB3C1" w14:textId="77777777" w:rsidR="004A18C1" w:rsidRDefault="00FC7BCF">
      <w:pPr>
        <w:pStyle w:val="Akapitzlist"/>
        <w:spacing w:after="0" w:line="360" w:lineRule="auto"/>
        <w:ind w:left="0"/>
        <w:contextualSpacing w:val="0"/>
        <w:jc w:val="both"/>
        <w:rPr>
          <w:sz w:val="26"/>
          <w:szCs w:val="26"/>
        </w:rPr>
      </w:pPr>
      <w:r>
        <w:rPr>
          <w:sz w:val="26"/>
          <w:szCs w:val="26"/>
        </w:rPr>
        <w:t>– 14 sprawców pouczono,</w:t>
      </w:r>
    </w:p>
    <w:p w14:paraId="38CBDE56" w14:textId="6EA7FCB4" w:rsidR="004A18C1" w:rsidRDefault="00FC7BCF">
      <w:pPr>
        <w:pStyle w:val="Akapitzlist"/>
        <w:spacing w:after="0" w:line="360" w:lineRule="auto"/>
        <w:ind w:left="0"/>
        <w:contextualSpacing w:val="0"/>
        <w:jc w:val="both"/>
      </w:pPr>
      <w:r>
        <w:rPr>
          <w:sz w:val="26"/>
          <w:szCs w:val="26"/>
        </w:rPr>
        <w:t>– 4 sprawy skierowano do Sądu Rejonowego w Wadowicach.</w:t>
      </w:r>
    </w:p>
    <w:p w14:paraId="001D6050" w14:textId="77777777" w:rsidR="004A18C1" w:rsidRDefault="00FC7BCF">
      <w:pPr>
        <w:pStyle w:val="Akapitzlist"/>
        <w:numPr>
          <w:ilvl w:val="0"/>
          <w:numId w:val="5"/>
        </w:numPr>
        <w:spacing w:after="0" w:line="360" w:lineRule="auto"/>
        <w:ind w:left="426" w:hanging="426"/>
        <w:contextualSpacing w:val="0"/>
        <w:jc w:val="both"/>
        <w:rPr>
          <w:sz w:val="26"/>
          <w:szCs w:val="26"/>
        </w:rPr>
      </w:pPr>
      <w:r>
        <w:rPr>
          <w:sz w:val="26"/>
          <w:szCs w:val="26"/>
        </w:rPr>
        <w:t>57 osób przewieziono do Ośrodka Przeciwdziałania Problemom Alkoholowym              w Bielsku – Białej (56 mężczyzn i 1 kobieta).</w:t>
      </w:r>
    </w:p>
    <w:p w14:paraId="02049317" w14:textId="77777777" w:rsidR="004A18C1" w:rsidRDefault="004A18C1">
      <w:pPr>
        <w:pStyle w:val="Akapitzlist"/>
        <w:spacing w:after="0" w:line="360" w:lineRule="auto"/>
        <w:ind w:left="0"/>
        <w:contextualSpacing w:val="0"/>
        <w:jc w:val="both"/>
        <w:rPr>
          <w:sz w:val="26"/>
          <w:szCs w:val="26"/>
        </w:rPr>
      </w:pPr>
    </w:p>
    <w:p w14:paraId="048B8B6A" w14:textId="77777777" w:rsidR="004A18C1" w:rsidRDefault="00FC7BCF">
      <w:pPr>
        <w:spacing w:line="360" w:lineRule="auto"/>
        <w:jc w:val="both"/>
      </w:pPr>
      <w:r>
        <w:rPr>
          <w:sz w:val="26"/>
          <w:szCs w:val="26"/>
        </w:rPr>
        <w:t>Ponadto strażnicy miejscy na prośbę mieszkańców, pracowników ASM przeprowadzali rutynowe kontrole klatek schodowych, piwnic oraz placów zabaw w rejonie oś. 200-lecia pod kątem spożywania alkoholu i niszczenia mienia.</w:t>
      </w:r>
    </w:p>
    <w:p w14:paraId="787009E1" w14:textId="77777777" w:rsidR="004A18C1" w:rsidRDefault="00FC7BCF">
      <w:pPr>
        <w:spacing w:line="360" w:lineRule="auto"/>
        <w:ind w:firstLine="567"/>
        <w:jc w:val="both"/>
        <w:rPr>
          <w:sz w:val="26"/>
          <w:szCs w:val="26"/>
        </w:rPr>
      </w:pPr>
      <w:r>
        <w:rPr>
          <w:sz w:val="26"/>
          <w:szCs w:val="26"/>
        </w:rPr>
        <w:t xml:space="preserve">Współpraca Straży Miejskiej z Gminną Komisją Rozwiązywania Problemów Alkoholowych w omawianym okresie polegała głownie na wymianie informacji                             o naruszeniach ustawy o wychowaniu w trzeźwości i przeciwdziałaniu alkoholizmowi. </w:t>
      </w:r>
      <w:r>
        <w:rPr>
          <w:sz w:val="26"/>
          <w:szCs w:val="26"/>
        </w:rPr>
        <w:br/>
        <w:t>W ramach planowanych kontroli przeprowadzono 4 kontrole placówek handlowych pod kątem przestrzegania zasad i warunków sprzedaży, podawania i spożywania alkoholu.</w:t>
      </w:r>
    </w:p>
    <w:p w14:paraId="7D37F961" w14:textId="77777777" w:rsidR="004A18C1" w:rsidRDefault="004A18C1">
      <w:pPr>
        <w:spacing w:line="360" w:lineRule="auto"/>
        <w:ind w:firstLine="567"/>
        <w:jc w:val="both"/>
        <w:rPr>
          <w:sz w:val="26"/>
          <w:szCs w:val="26"/>
        </w:rPr>
      </w:pPr>
    </w:p>
    <w:p w14:paraId="6766F167" w14:textId="77777777" w:rsidR="004A18C1" w:rsidRDefault="004A18C1">
      <w:pPr>
        <w:spacing w:line="360" w:lineRule="auto"/>
        <w:ind w:firstLine="567"/>
        <w:jc w:val="both"/>
        <w:rPr>
          <w:sz w:val="26"/>
          <w:szCs w:val="26"/>
        </w:rPr>
      </w:pPr>
    </w:p>
    <w:p w14:paraId="7347DD4C" w14:textId="77777777" w:rsidR="004A18C1" w:rsidRDefault="00FC7BCF">
      <w:pPr>
        <w:spacing w:line="360" w:lineRule="auto"/>
        <w:ind w:firstLine="567"/>
        <w:jc w:val="center"/>
        <w:rPr>
          <w:b/>
          <w:sz w:val="26"/>
          <w:szCs w:val="26"/>
        </w:rPr>
      </w:pPr>
      <w:r>
        <w:rPr>
          <w:b/>
          <w:sz w:val="26"/>
          <w:szCs w:val="26"/>
        </w:rPr>
        <w:t>Przeciwdziałanie narkomanii</w:t>
      </w:r>
    </w:p>
    <w:p w14:paraId="2701A77E" w14:textId="77777777" w:rsidR="004A18C1" w:rsidRDefault="004A18C1">
      <w:pPr>
        <w:spacing w:after="120" w:line="360" w:lineRule="auto"/>
        <w:ind w:firstLine="426"/>
        <w:jc w:val="center"/>
        <w:rPr>
          <w:rFonts w:eastAsia="Arial Unicode MS"/>
          <w:b/>
        </w:rPr>
      </w:pPr>
    </w:p>
    <w:p w14:paraId="0583626C" w14:textId="77777777" w:rsidR="004A18C1" w:rsidRDefault="00FC7BCF">
      <w:pPr>
        <w:pStyle w:val="Akapitzlist"/>
        <w:spacing w:line="360" w:lineRule="auto"/>
        <w:ind w:left="284"/>
        <w:jc w:val="both"/>
      </w:pPr>
      <w:r>
        <w:rPr>
          <w:rFonts w:eastAsia="Arial Unicode MS"/>
          <w:bCs/>
          <w:sz w:val="26"/>
          <w:szCs w:val="26"/>
        </w:rPr>
        <w:t>W 2025 r. w ramach profilaktyki uzależnienia od substancji psychoaktywnych zrealizowano następujące działania profilaktyczne:</w:t>
      </w:r>
    </w:p>
    <w:p w14:paraId="1C636DF4" w14:textId="77777777" w:rsidR="004A18C1" w:rsidRDefault="00FC7BCF">
      <w:pPr>
        <w:pStyle w:val="Akapitzlist"/>
        <w:numPr>
          <w:ilvl w:val="0"/>
          <w:numId w:val="11"/>
        </w:numPr>
        <w:spacing w:line="360" w:lineRule="auto"/>
        <w:ind w:left="284" w:hanging="284"/>
        <w:jc w:val="both"/>
      </w:pPr>
      <w:r>
        <w:rPr>
          <w:rFonts w:eastAsia="Arial Unicode MS"/>
          <w:bCs/>
          <w:sz w:val="26"/>
          <w:szCs w:val="26"/>
        </w:rPr>
        <w:t>Program profilaktyczny „Spójrz Inaczej” - odbyło się 26 spotkań: w ZSS w Sułkowicach - Łęgu, ZSS Inwałd oraz w SP 2 w Andrychowie, w których udział wzięło 242 uczniów oraz 14 nauczycieli.</w:t>
      </w:r>
    </w:p>
    <w:p w14:paraId="2D7DDD45" w14:textId="77777777" w:rsidR="004A18C1" w:rsidRDefault="00FC7BCF">
      <w:pPr>
        <w:pStyle w:val="Akapitzlist"/>
        <w:numPr>
          <w:ilvl w:val="0"/>
          <w:numId w:val="12"/>
        </w:numPr>
        <w:spacing w:line="360" w:lineRule="auto"/>
        <w:ind w:left="284" w:hanging="284"/>
        <w:jc w:val="both"/>
      </w:pPr>
      <w:r>
        <w:rPr>
          <w:rFonts w:eastAsia="Arial Unicode MS"/>
          <w:bCs/>
          <w:sz w:val="26"/>
          <w:szCs w:val="26"/>
        </w:rPr>
        <w:t xml:space="preserve">W ramach programu „Spójrz Inaczej” przeprowadzono także 1 spotkanie z rodzicami </w:t>
      </w:r>
      <w:r>
        <w:rPr>
          <w:rFonts w:eastAsia="Arial Unicode MS"/>
          <w:bCs/>
          <w:sz w:val="26"/>
          <w:szCs w:val="26"/>
        </w:rPr>
        <w:br/>
        <w:t>w ZSS w Sułkowicach- Łęgu, w którym uczestniczyło 20 rodziców oraz 5 nauczycieli.</w:t>
      </w:r>
    </w:p>
    <w:p w14:paraId="509E5950" w14:textId="1AECCC92" w:rsidR="004A18C1" w:rsidRDefault="00FC7BCF">
      <w:pPr>
        <w:pStyle w:val="Akapitzlist"/>
        <w:numPr>
          <w:ilvl w:val="0"/>
          <w:numId w:val="13"/>
        </w:numPr>
        <w:spacing w:line="360" w:lineRule="auto"/>
        <w:ind w:left="284" w:hanging="284"/>
        <w:jc w:val="both"/>
      </w:pPr>
      <w:r>
        <w:rPr>
          <w:rFonts w:eastAsia="Arial Unicode MS"/>
          <w:bCs/>
          <w:sz w:val="26"/>
          <w:szCs w:val="26"/>
        </w:rPr>
        <w:t xml:space="preserve">Warsztaty „Depresja – kiedy smutek staje się chorobą” – przeprowadzono                        </w:t>
      </w:r>
      <w:r w:rsidR="00C454B7">
        <w:rPr>
          <w:rFonts w:eastAsia="Arial Unicode MS"/>
          <w:bCs/>
          <w:sz w:val="26"/>
          <w:szCs w:val="26"/>
        </w:rPr>
        <w:t xml:space="preserve">       </w:t>
      </w:r>
      <w:r>
        <w:rPr>
          <w:rFonts w:eastAsia="Arial Unicode MS"/>
          <w:bCs/>
          <w:sz w:val="26"/>
          <w:szCs w:val="26"/>
        </w:rPr>
        <w:t>6 warsztatów, w których udział wzięło 126 uczniów i 7 nauczycieli.</w:t>
      </w:r>
    </w:p>
    <w:p w14:paraId="65D52335" w14:textId="77777777" w:rsidR="004A18C1" w:rsidRDefault="00FC7BCF">
      <w:pPr>
        <w:pStyle w:val="Akapitzlist"/>
        <w:numPr>
          <w:ilvl w:val="0"/>
          <w:numId w:val="14"/>
        </w:numPr>
        <w:spacing w:line="360" w:lineRule="auto"/>
        <w:ind w:left="284" w:hanging="284"/>
        <w:jc w:val="both"/>
      </w:pPr>
      <w:r>
        <w:rPr>
          <w:rFonts w:eastAsia="Arial Unicode MS"/>
          <w:bCs/>
          <w:sz w:val="26"/>
          <w:szCs w:val="26"/>
        </w:rPr>
        <w:t>Warsztaty „Cyberprzemoc” - przeprowadzono 8 warsztatów, w których udział wzięło 97 uczniów i 9 nauczycieli.</w:t>
      </w:r>
    </w:p>
    <w:p w14:paraId="3CB49D98" w14:textId="77777777" w:rsidR="004A18C1" w:rsidRDefault="00FC7BCF">
      <w:pPr>
        <w:pStyle w:val="Akapitzlist"/>
        <w:numPr>
          <w:ilvl w:val="0"/>
          <w:numId w:val="15"/>
        </w:numPr>
        <w:spacing w:line="360" w:lineRule="auto"/>
        <w:ind w:left="284" w:hanging="284"/>
        <w:jc w:val="both"/>
      </w:pPr>
      <w:r>
        <w:rPr>
          <w:rFonts w:eastAsia="Arial Unicode MS"/>
          <w:bCs/>
          <w:sz w:val="26"/>
          <w:szCs w:val="26"/>
        </w:rPr>
        <w:t>Warsztaty pt. „Niebezpieczne używki” - przeprowadzono 17 warsztatów, w których udział wzięło 302 uczniów i 17 nauczycieli.</w:t>
      </w:r>
    </w:p>
    <w:p w14:paraId="780E94ED" w14:textId="77777777" w:rsidR="004A18C1" w:rsidRDefault="00FC7BCF">
      <w:pPr>
        <w:pStyle w:val="Akapitzlist"/>
        <w:numPr>
          <w:ilvl w:val="0"/>
          <w:numId w:val="16"/>
        </w:numPr>
        <w:spacing w:line="360" w:lineRule="auto"/>
        <w:ind w:left="284" w:hanging="284"/>
        <w:jc w:val="both"/>
      </w:pPr>
      <w:r>
        <w:rPr>
          <w:rFonts w:eastAsia="Arial Unicode MS"/>
          <w:bCs/>
          <w:sz w:val="26"/>
          <w:szCs w:val="26"/>
        </w:rPr>
        <w:lastRenderedPageBreak/>
        <w:t>Warsztaty z wykorzystaniem alko i narkogogli - przeprowadzono 15 warsztatów, w których udział wzięło 289 uczniów i 15 nauczycieli.</w:t>
      </w:r>
    </w:p>
    <w:p w14:paraId="62743797" w14:textId="77777777" w:rsidR="004A18C1" w:rsidRDefault="00FC7BCF">
      <w:pPr>
        <w:pStyle w:val="Akapitzlist"/>
        <w:numPr>
          <w:ilvl w:val="0"/>
          <w:numId w:val="17"/>
        </w:numPr>
        <w:spacing w:line="360" w:lineRule="auto"/>
        <w:ind w:left="284" w:hanging="284"/>
        <w:jc w:val="both"/>
      </w:pPr>
      <w:r>
        <w:rPr>
          <w:rFonts w:eastAsia="Arial Unicode MS"/>
          <w:bCs/>
          <w:sz w:val="26"/>
          <w:szCs w:val="26"/>
        </w:rPr>
        <w:t>Warsztaty integracyjne „Poznajmy się lepiej” - przeprowadzono 15 warsztatów, w których udział wzięło 269 uczniów i 15 nauczycieli.</w:t>
      </w:r>
    </w:p>
    <w:p w14:paraId="1F85807D" w14:textId="77777777" w:rsidR="004A18C1" w:rsidRDefault="00FC7BCF">
      <w:pPr>
        <w:pStyle w:val="Akapitzlist"/>
        <w:numPr>
          <w:ilvl w:val="0"/>
          <w:numId w:val="18"/>
        </w:numPr>
        <w:spacing w:line="360" w:lineRule="auto"/>
        <w:ind w:left="284" w:hanging="284"/>
        <w:jc w:val="both"/>
      </w:pPr>
      <w:r>
        <w:rPr>
          <w:rFonts w:eastAsia="Arial Unicode MS"/>
          <w:bCs/>
          <w:sz w:val="26"/>
          <w:szCs w:val="26"/>
        </w:rPr>
        <w:t>Warsztaty „Karuzela emocji” - przeprowadzono 12 warsztatów, w których udział wzięło 109 uczniów i 12 nauczycieli.</w:t>
      </w:r>
    </w:p>
    <w:p w14:paraId="5F9EECB6" w14:textId="77777777" w:rsidR="004A18C1" w:rsidRDefault="00FC7BCF">
      <w:pPr>
        <w:pStyle w:val="Akapitzlist"/>
        <w:numPr>
          <w:ilvl w:val="0"/>
          <w:numId w:val="19"/>
        </w:numPr>
        <w:spacing w:line="360" w:lineRule="auto"/>
        <w:ind w:left="284" w:hanging="284"/>
        <w:jc w:val="both"/>
      </w:pPr>
      <w:r>
        <w:rPr>
          <w:rFonts w:eastAsia="Arial Unicode MS"/>
          <w:bCs/>
          <w:sz w:val="26"/>
          <w:szCs w:val="26"/>
        </w:rPr>
        <w:t>Warsztaty „Rysia i Tolek w Krainie Zdrowych Nawyków” - przeprowadzono 1 warsztat, w którym udział wzięło 21 uczniów i 1 nauczyciel.</w:t>
      </w:r>
    </w:p>
    <w:p w14:paraId="6EEBEFE2" w14:textId="77777777" w:rsidR="004A18C1" w:rsidRDefault="00FC7BCF">
      <w:pPr>
        <w:pStyle w:val="Akapitzlist"/>
        <w:numPr>
          <w:ilvl w:val="0"/>
          <w:numId w:val="20"/>
        </w:numPr>
        <w:spacing w:line="360" w:lineRule="auto"/>
        <w:ind w:left="284" w:hanging="284"/>
        <w:jc w:val="both"/>
      </w:pPr>
      <w:r>
        <w:rPr>
          <w:rFonts w:eastAsia="Arial Unicode MS"/>
          <w:bCs/>
          <w:sz w:val="26"/>
          <w:szCs w:val="26"/>
        </w:rPr>
        <w:t>Warsztaty „Rysia i Tolek na Cyberzachodzie” - przeprowadzono 3 warsztaty, w których udział wzięło 68 uczniów i 3 nauczycieli.</w:t>
      </w:r>
    </w:p>
    <w:p w14:paraId="68A51CBD" w14:textId="0E19F5BA" w:rsidR="004A18C1" w:rsidRPr="00C454B7" w:rsidRDefault="00FC7BCF" w:rsidP="00C454B7">
      <w:pPr>
        <w:pStyle w:val="Akapitzlist"/>
        <w:numPr>
          <w:ilvl w:val="0"/>
          <w:numId w:val="21"/>
        </w:numPr>
        <w:spacing w:line="360" w:lineRule="auto"/>
        <w:ind w:left="284" w:hanging="284"/>
        <w:jc w:val="both"/>
      </w:pPr>
      <w:r>
        <w:rPr>
          <w:rFonts w:eastAsia="Arial Unicode MS"/>
          <w:bCs/>
          <w:sz w:val="26"/>
          <w:szCs w:val="26"/>
        </w:rPr>
        <w:t>Warsztaty ESCAPE - Przeprowadzono 3 warsztaty, w których udział wzięło 59 uczniów</w:t>
      </w:r>
      <w:r>
        <w:rPr>
          <w:rFonts w:eastAsia="Arial Unicode MS"/>
          <w:bCs/>
          <w:sz w:val="26"/>
          <w:szCs w:val="26"/>
        </w:rPr>
        <w:br/>
        <w:t xml:space="preserve"> i 1 nauczyciel.</w:t>
      </w:r>
    </w:p>
    <w:p w14:paraId="214C71FA" w14:textId="77777777" w:rsidR="004A18C1" w:rsidRDefault="00FC7BCF">
      <w:pPr>
        <w:tabs>
          <w:tab w:val="left" w:pos="426"/>
        </w:tabs>
        <w:spacing w:before="240" w:line="360" w:lineRule="auto"/>
        <w:contextualSpacing/>
        <w:jc w:val="center"/>
        <w:rPr>
          <w:b/>
          <w:bCs/>
          <w:sz w:val="26"/>
          <w:szCs w:val="26"/>
        </w:rPr>
      </w:pPr>
      <w:r>
        <w:rPr>
          <w:b/>
          <w:bCs/>
          <w:sz w:val="26"/>
          <w:szCs w:val="26"/>
        </w:rPr>
        <w:t>Punkt konsultacyjny - poradnictwo pedagogiczne</w:t>
      </w:r>
    </w:p>
    <w:p w14:paraId="07D48B88" w14:textId="77777777" w:rsidR="00C454B7" w:rsidRDefault="00C454B7">
      <w:pPr>
        <w:tabs>
          <w:tab w:val="left" w:pos="426"/>
        </w:tabs>
        <w:spacing w:before="240" w:line="360" w:lineRule="auto"/>
        <w:contextualSpacing/>
        <w:jc w:val="center"/>
      </w:pPr>
    </w:p>
    <w:p w14:paraId="0CBD4C34" w14:textId="16805936" w:rsidR="004A18C1" w:rsidRDefault="00FC7BCF">
      <w:pPr>
        <w:spacing w:line="360" w:lineRule="auto"/>
        <w:ind w:firstLine="426"/>
        <w:jc w:val="both"/>
      </w:pPr>
      <w:r>
        <w:rPr>
          <w:rFonts w:eastAsia="Calibri"/>
          <w:sz w:val="26"/>
          <w:szCs w:val="26"/>
          <w:lang w:eastAsia="en-US"/>
        </w:rPr>
        <w:t xml:space="preserve">Punkt konsultacyjny oferuje rodzicom pomoc m.in. </w:t>
      </w:r>
      <w:r>
        <w:rPr>
          <w:rFonts w:eastAsia="Calibri"/>
          <w:sz w:val="26"/>
          <w:szCs w:val="26"/>
        </w:rPr>
        <w:t>w zakresie</w:t>
      </w:r>
      <w:r>
        <w:rPr>
          <w:rFonts w:eastAsia="Calibri"/>
          <w:sz w:val="26"/>
          <w:szCs w:val="26"/>
          <w:lang w:eastAsia="en-US"/>
        </w:rPr>
        <w:t xml:space="preserve"> różnorodnych problemów wychowawczych i kryzysów rodzinnych. W okresie od 01.01.2025r. do 31.12.2025 r. </w:t>
      </w:r>
      <w:r>
        <w:rPr>
          <w:rFonts w:eastAsia="Calibri"/>
          <w:sz w:val="26"/>
          <w:szCs w:val="26"/>
          <w:lang w:eastAsia="en-US"/>
        </w:rPr>
        <w:br/>
        <w:t>w punkcie konsultacyjnym udzielono porad 36 osobom dorosłym (sprawy rodzicielsko</w:t>
      </w:r>
      <w:r w:rsidR="00C454B7">
        <w:rPr>
          <w:rFonts w:eastAsia="Calibri"/>
          <w:sz w:val="26"/>
          <w:szCs w:val="26"/>
          <w:lang w:eastAsia="en-US"/>
        </w:rPr>
        <w:t xml:space="preserve"> </w:t>
      </w:r>
      <w:r>
        <w:rPr>
          <w:rFonts w:eastAsia="Calibri"/>
          <w:sz w:val="26"/>
          <w:szCs w:val="26"/>
          <w:lang w:eastAsia="en-US"/>
        </w:rPr>
        <w:t xml:space="preserve">-wychowawcze) oraz 4 dzieci uczęszczających do szkół z terenu Gminy Andrychów. Najczęściej poruszanymi tematami były problemy z komunikacją z dzieckiem, trudności radzenia sobie z emocjami, przemoc rówieśnicza oraz trudności wychowawcze                </w:t>
      </w:r>
      <w:r w:rsidR="00C454B7">
        <w:rPr>
          <w:rFonts w:eastAsia="Calibri"/>
          <w:sz w:val="26"/>
          <w:szCs w:val="26"/>
          <w:lang w:eastAsia="en-US"/>
        </w:rPr>
        <w:t xml:space="preserve">          </w:t>
      </w:r>
      <w:r>
        <w:rPr>
          <w:rFonts w:eastAsia="Calibri"/>
          <w:sz w:val="26"/>
          <w:szCs w:val="26"/>
          <w:lang w:eastAsia="en-US"/>
        </w:rPr>
        <w:t xml:space="preserve"> i problemy z zachowaniem dziecka. Łącznie przeprowadzono 63 konsultacje.</w:t>
      </w:r>
    </w:p>
    <w:p w14:paraId="55212C33" w14:textId="77777777" w:rsidR="004A18C1" w:rsidRDefault="004A18C1">
      <w:pPr>
        <w:spacing w:line="360" w:lineRule="auto"/>
        <w:ind w:firstLine="426"/>
        <w:jc w:val="both"/>
        <w:rPr>
          <w:rFonts w:eastAsia="Calibri"/>
          <w:sz w:val="26"/>
          <w:szCs w:val="26"/>
          <w:lang w:eastAsia="en-US"/>
        </w:rPr>
      </w:pPr>
    </w:p>
    <w:p w14:paraId="74A97B0A" w14:textId="77777777" w:rsidR="004A18C1" w:rsidRDefault="00FC7BCF">
      <w:pPr>
        <w:spacing w:line="360" w:lineRule="auto"/>
        <w:ind w:firstLine="426"/>
        <w:jc w:val="center"/>
        <w:rPr>
          <w:rFonts w:eastAsia="Calibri"/>
          <w:b/>
          <w:bCs/>
          <w:sz w:val="26"/>
          <w:szCs w:val="26"/>
          <w:lang w:eastAsia="en-US"/>
        </w:rPr>
      </w:pPr>
      <w:r>
        <w:rPr>
          <w:rFonts w:eastAsia="Calibri"/>
          <w:b/>
          <w:bCs/>
          <w:sz w:val="26"/>
          <w:szCs w:val="26"/>
          <w:lang w:eastAsia="en-US"/>
        </w:rPr>
        <w:t>Punkt konsultacyjny ds. uzależnień</w:t>
      </w:r>
    </w:p>
    <w:p w14:paraId="24E218A9" w14:textId="77777777" w:rsidR="004A18C1" w:rsidRDefault="004A18C1">
      <w:pPr>
        <w:spacing w:line="360" w:lineRule="auto"/>
        <w:ind w:firstLine="426"/>
        <w:jc w:val="both"/>
        <w:rPr>
          <w:b/>
          <w:sz w:val="26"/>
          <w:szCs w:val="26"/>
        </w:rPr>
      </w:pPr>
    </w:p>
    <w:p w14:paraId="10D8BFC6" w14:textId="77777777" w:rsidR="004A18C1" w:rsidRDefault="00FC7BCF">
      <w:pPr>
        <w:spacing w:line="360" w:lineRule="auto"/>
        <w:ind w:firstLine="426"/>
        <w:jc w:val="both"/>
      </w:pPr>
      <w:r>
        <w:rPr>
          <w:sz w:val="26"/>
          <w:szCs w:val="26"/>
        </w:rPr>
        <w:t xml:space="preserve">Konsultacje w zakresie uzależnień chemicznych i behawioralnych w Punkcie Konsultacyjnym odbywały się dwa razy w miesiącu po 4 godziny. </w:t>
      </w:r>
      <w:r>
        <w:rPr>
          <w:rStyle w:val="Strong1"/>
          <w:rFonts w:eastAsia="Arial Unicode MS"/>
          <w:b w:val="0"/>
          <w:sz w:val="26"/>
          <w:szCs w:val="26"/>
        </w:rPr>
        <w:t xml:space="preserve">Punkt funkcjonował </w:t>
      </w:r>
      <w:r>
        <w:rPr>
          <w:rStyle w:val="Strong1"/>
          <w:rFonts w:eastAsia="Arial Unicode MS"/>
          <w:b w:val="0"/>
          <w:sz w:val="26"/>
          <w:szCs w:val="26"/>
        </w:rPr>
        <w:br/>
        <w:t>w okresie od 01.01.2025r. do 30.08.2025r.</w:t>
      </w:r>
      <w:r>
        <w:rPr>
          <w:sz w:val="26"/>
          <w:szCs w:val="26"/>
        </w:rPr>
        <w:t xml:space="preserve"> We wskazanym okresie z pomocy skorzystało 30 osób, natomiast 5 osób nie stawiło się na konsultacje mimo wcześniejszego umówienia. </w:t>
      </w:r>
      <w:r>
        <w:rPr>
          <w:sz w:val="26"/>
          <w:szCs w:val="26"/>
        </w:rPr>
        <w:br/>
        <w:t xml:space="preserve">Z pomocy skorzystało 21 osób dorosłych oraz 5 dzieci. Łącznie odbyły się 24 spotkania </w:t>
      </w:r>
      <w:r>
        <w:rPr>
          <w:sz w:val="26"/>
          <w:szCs w:val="26"/>
        </w:rPr>
        <w:lastRenderedPageBreak/>
        <w:t>indywidualne w kontakcie bezpośrednim.</w:t>
      </w:r>
      <w:r>
        <w:rPr>
          <w:rStyle w:val="Strong1"/>
          <w:rFonts w:eastAsia="Arial Unicode MS"/>
          <w:sz w:val="26"/>
          <w:szCs w:val="26"/>
        </w:rPr>
        <w:t xml:space="preserve"> </w:t>
      </w:r>
      <w:r>
        <w:rPr>
          <w:rStyle w:val="Strong1"/>
          <w:rFonts w:eastAsia="Arial Unicode MS"/>
          <w:b w:val="0"/>
          <w:sz w:val="26"/>
          <w:szCs w:val="26"/>
        </w:rPr>
        <w:t xml:space="preserve">W okresie od 01.09.2025r. </w:t>
      </w:r>
      <w:r>
        <w:rPr>
          <w:sz w:val="26"/>
          <w:szCs w:val="26"/>
        </w:rPr>
        <w:t>punkt nie funkcjonuje z przyczyn organizacyjnych z uwagi na brak osoby prowadzącej.</w:t>
      </w:r>
    </w:p>
    <w:p w14:paraId="6641C121" w14:textId="77777777" w:rsidR="004A18C1" w:rsidRDefault="00FC7BCF">
      <w:pPr>
        <w:spacing w:line="360" w:lineRule="auto"/>
        <w:jc w:val="both"/>
      </w:pPr>
      <w:r>
        <w:rPr>
          <w:sz w:val="26"/>
          <w:szCs w:val="26"/>
        </w:rPr>
        <w:t>Udzielono pomocy w następujących zakresach:</w:t>
      </w:r>
    </w:p>
    <w:p w14:paraId="039B03A8" w14:textId="77777777" w:rsidR="004A18C1" w:rsidRDefault="00FC7BCF">
      <w:pPr>
        <w:pStyle w:val="Akapitzlist"/>
        <w:numPr>
          <w:ilvl w:val="0"/>
          <w:numId w:val="22"/>
        </w:numPr>
        <w:spacing w:line="360" w:lineRule="auto"/>
        <w:ind w:left="284" w:hanging="284"/>
        <w:jc w:val="both"/>
      </w:pPr>
      <w:r>
        <w:rPr>
          <w:sz w:val="26"/>
          <w:szCs w:val="26"/>
        </w:rPr>
        <w:t>poradnictwo w zakresie współuzależnienia, gdzie osobą uzależnioną lub nadużywającą substancji psychoaktywnych była osoba dorosła;</w:t>
      </w:r>
    </w:p>
    <w:p w14:paraId="6CE7F063" w14:textId="77777777" w:rsidR="004A18C1" w:rsidRDefault="00FC7BCF">
      <w:pPr>
        <w:pStyle w:val="Akapitzlist"/>
        <w:numPr>
          <w:ilvl w:val="0"/>
          <w:numId w:val="22"/>
        </w:numPr>
        <w:spacing w:line="360" w:lineRule="auto"/>
        <w:ind w:left="284" w:hanging="284"/>
        <w:jc w:val="both"/>
      </w:pPr>
      <w:r>
        <w:rPr>
          <w:sz w:val="26"/>
          <w:szCs w:val="26"/>
        </w:rPr>
        <w:t>poradnictwo w zakresie współuzależnienia, gdzie osobą uzależnioną lub nadużywającą substancji psychoaktywnych było dziecko;</w:t>
      </w:r>
    </w:p>
    <w:p w14:paraId="18FDF430" w14:textId="77777777" w:rsidR="004A18C1" w:rsidRDefault="00FC7BCF">
      <w:pPr>
        <w:pStyle w:val="Akapitzlist"/>
        <w:numPr>
          <w:ilvl w:val="0"/>
          <w:numId w:val="22"/>
        </w:numPr>
        <w:spacing w:line="360" w:lineRule="auto"/>
        <w:ind w:left="284" w:hanging="284"/>
        <w:jc w:val="both"/>
      </w:pPr>
      <w:r>
        <w:rPr>
          <w:sz w:val="26"/>
          <w:szCs w:val="26"/>
        </w:rPr>
        <w:t>wskazanie form terapii i pomocy dla niepełnoletniej osoby uzależnionej lub zagrożonej uzależnieniem od substancji psychoaktywnych, przekazanie listy ośrodków leczenia stacjonarnego, poradni dziecięco-młodzieżowych, poradni prowadzących warsztaty profilaktyczne dla osób eksperymentujących i ryzykownie używających substancji psychoaktywnych;</w:t>
      </w:r>
    </w:p>
    <w:p w14:paraId="618D9068" w14:textId="77777777" w:rsidR="004A18C1" w:rsidRDefault="00FC7BCF">
      <w:pPr>
        <w:pStyle w:val="Akapitzlist"/>
        <w:numPr>
          <w:ilvl w:val="0"/>
          <w:numId w:val="22"/>
        </w:numPr>
        <w:spacing w:line="360" w:lineRule="auto"/>
        <w:ind w:left="284" w:hanging="284"/>
        <w:jc w:val="both"/>
      </w:pPr>
      <w:r>
        <w:rPr>
          <w:sz w:val="26"/>
          <w:szCs w:val="26"/>
        </w:rPr>
        <w:t>wzmacnianie kompetencji wychowawczych w radzeniu sobie z dzieckiem uzależnionym od gier komputerowych i telefonu;</w:t>
      </w:r>
    </w:p>
    <w:p w14:paraId="0EE9BDC0" w14:textId="77777777" w:rsidR="004A18C1" w:rsidRDefault="00FC7BCF">
      <w:pPr>
        <w:pStyle w:val="Akapitzlist"/>
        <w:numPr>
          <w:ilvl w:val="0"/>
          <w:numId w:val="22"/>
        </w:numPr>
        <w:spacing w:line="360" w:lineRule="auto"/>
        <w:ind w:left="284" w:hanging="284"/>
        <w:jc w:val="both"/>
      </w:pPr>
      <w:r>
        <w:rPr>
          <w:sz w:val="26"/>
          <w:szCs w:val="26"/>
        </w:rPr>
        <w:t>konsultacje z asystentem rodziny.</w:t>
      </w:r>
    </w:p>
    <w:p w14:paraId="38212BAB" w14:textId="77777777" w:rsidR="004A18C1" w:rsidRDefault="004A18C1">
      <w:pPr>
        <w:pStyle w:val="Akapitzlist"/>
        <w:spacing w:line="360" w:lineRule="auto"/>
        <w:ind w:left="0"/>
        <w:jc w:val="both"/>
        <w:rPr>
          <w:rFonts w:eastAsia="Calibri"/>
          <w:b/>
          <w:bCs/>
          <w:sz w:val="26"/>
          <w:szCs w:val="26"/>
          <w:shd w:val="clear" w:color="auto" w:fill="FFFFFF"/>
        </w:rPr>
      </w:pPr>
    </w:p>
    <w:p w14:paraId="6B950C72" w14:textId="77777777" w:rsidR="004A18C1" w:rsidRDefault="00FC7BCF">
      <w:pPr>
        <w:pStyle w:val="LO-normal"/>
        <w:tabs>
          <w:tab w:val="left" w:pos="735"/>
        </w:tabs>
        <w:spacing w:line="360" w:lineRule="auto"/>
        <w:jc w:val="both"/>
      </w:pPr>
      <w:r>
        <w:rPr>
          <w:color w:val="000000"/>
          <w:sz w:val="26"/>
          <w:szCs w:val="26"/>
        </w:rPr>
        <w:t xml:space="preserve">                              </w:t>
      </w:r>
      <w:r>
        <w:rPr>
          <w:b/>
          <w:color w:val="000000"/>
          <w:sz w:val="26"/>
          <w:szCs w:val="26"/>
        </w:rPr>
        <w:t>Kadra jednostki organizacyjnej pomocy społecznej</w:t>
      </w:r>
    </w:p>
    <w:p w14:paraId="500B5CA3" w14:textId="77777777" w:rsidR="004A18C1" w:rsidRDefault="004A18C1">
      <w:pPr>
        <w:pStyle w:val="LO-normal"/>
        <w:tabs>
          <w:tab w:val="left" w:pos="4617"/>
        </w:tabs>
        <w:spacing w:line="360" w:lineRule="auto"/>
        <w:jc w:val="both"/>
        <w:rPr>
          <w:b/>
          <w:color w:val="000000"/>
          <w:sz w:val="26"/>
          <w:szCs w:val="26"/>
        </w:rPr>
      </w:pPr>
    </w:p>
    <w:p w14:paraId="5EEDB05B" w14:textId="77777777" w:rsidR="004A18C1" w:rsidRDefault="00FC7BCF">
      <w:pPr>
        <w:pStyle w:val="LO-normal"/>
        <w:spacing w:line="360" w:lineRule="auto"/>
        <w:jc w:val="both"/>
      </w:pPr>
      <w:r>
        <w:rPr>
          <w:rFonts w:eastAsia="Times New Roman" w:cs="Times New Roman"/>
          <w:color w:val="000000"/>
          <w:sz w:val="26"/>
          <w:szCs w:val="26"/>
        </w:rPr>
        <w:tab/>
      </w:r>
      <w:r>
        <w:rPr>
          <w:color w:val="222222"/>
          <w:sz w:val="26"/>
          <w:szCs w:val="26"/>
        </w:rPr>
        <w:t>W roku oceny, kadra ośrodka pomocy społecznej liczyła 112 osób w tym: kadra kierownicza 12 osób, pracownicy socjalni 21 osób, pozostali pracownicy 90 osób.</w:t>
      </w:r>
      <w:r>
        <w:rPr>
          <w:sz w:val="26"/>
          <w:szCs w:val="26"/>
        </w:rPr>
        <w:br/>
      </w:r>
      <w:r>
        <w:rPr>
          <w:color w:val="222222"/>
          <w:sz w:val="26"/>
          <w:szCs w:val="26"/>
        </w:rPr>
        <w:t>Spośród zatrudnionych w ośrodku pomocy społecznej pracowników 66 posiada wykształcenie wyższe, 36 wykształcenie średnie.</w:t>
      </w:r>
      <w:r>
        <w:rPr>
          <w:sz w:val="26"/>
          <w:szCs w:val="26"/>
        </w:rPr>
        <w:t xml:space="preserve"> </w:t>
      </w:r>
      <w:r>
        <w:rPr>
          <w:color w:val="222222"/>
          <w:sz w:val="26"/>
          <w:szCs w:val="26"/>
        </w:rPr>
        <w:t>Specjalizację I i II stopnia w zawodzie pracownika socjalnego posiada 5 pracowników socjalnych.</w:t>
      </w:r>
      <w:r>
        <w:rPr>
          <w:sz w:val="26"/>
          <w:szCs w:val="26"/>
        </w:rPr>
        <w:t xml:space="preserve"> </w:t>
      </w:r>
      <w:r>
        <w:rPr>
          <w:color w:val="222222"/>
          <w:sz w:val="26"/>
          <w:szCs w:val="26"/>
        </w:rPr>
        <w:t>Wśród pracowników 7 osób posiada specjalizację z organizacji pomocy społecznej</w:t>
      </w:r>
      <w:r>
        <w:rPr>
          <w:sz w:val="26"/>
          <w:szCs w:val="26"/>
        </w:rPr>
        <w:t xml:space="preserve"> </w:t>
      </w:r>
    </w:p>
    <w:p w14:paraId="5F937669" w14:textId="77777777" w:rsidR="004A18C1" w:rsidRDefault="004A18C1">
      <w:pPr>
        <w:pStyle w:val="LO-normal"/>
        <w:spacing w:after="120" w:line="360" w:lineRule="auto"/>
        <w:jc w:val="both"/>
        <w:rPr>
          <w:rFonts w:eastAsia="Times New Roman" w:cs="Times New Roman"/>
          <w:b/>
          <w:color w:val="000000"/>
          <w:sz w:val="26"/>
          <w:szCs w:val="26"/>
        </w:rPr>
      </w:pPr>
    </w:p>
    <w:p w14:paraId="373294CE" w14:textId="77777777" w:rsidR="004A18C1" w:rsidRDefault="00FC7BCF">
      <w:pPr>
        <w:pStyle w:val="LO-normal"/>
        <w:tabs>
          <w:tab w:val="left" w:pos="4680"/>
        </w:tabs>
        <w:spacing w:line="360" w:lineRule="auto"/>
        <w:jc w:val="both"/>
      </w:pPr>
      <w:r>
        <w:rPr>
          <w:b/>
          <w:color w:val="000000"/>
          <w:sz w:val="26"/>
          <w:szCs w:val="26"/>
        </w:rPr>
        <w:t>Środki finansowe na wydatki w pomocy społecznej i innych obszarach polityki społecznej  w budżecie jednostki samorządu terytorialnego</w:t>
      </w:r>
    </w:p>
    <w:p w14:paraId="2A836393" w14:textId="77777777" w:rsidR="004A18C1" w:rsidRDefault="004A18C1">
      <w:pPr>
        <w:pStyle w:val="LO-normal"/>
        <w:tabs>
          <w:tab w:val="left" w:pos="4680"/>
        </w:tabs>
        <w:spacing w:line="360" w:lineRule="auto"/>
        <w:jc w:val="both"/>
        <w:rPr>
          <w:b/>
          <w:color w:val="000000"/>
          <w:sz w:val="26"/>
          <w:szCs w:val="26"/>
        </w:rPr>
      </w:pPr>
    </w:p>
    <w:p w14:paraId="0D8FD5D9" w14:textId="77777777" w:rsidR="004A18C1" w:rsidRDefault="00FC7BCF">
      <w:pPr>
        <w:pStyle w:val="LO-normal"/>
        <w:tabs>
          <w:tab w:val="left" w:pos="4680"/>
        </w:tabs>
        <w:spacing w:line="360" w:lineRule="auto"/>
        <w:jc w:val="both"/>
        <w:rPr>
          <w:color w:val="222222"/>
          <w:sz w:val="26"/>
          <w:szCs w:val="26"/>
        </w:rPr>
      </w:pPr>
      <w:r>
        <w:rPr>
          <w:color w:val="000000"/>
          <w:sz w:val="26"/>
          <w:szCs w:val="26"/>
        </w:rPr>
        <w:t xml:space="preserve">      </w:t>
      </w:r>
      <w:r>
        <w:rPr>
          <w:sz w:val="26"/>
          <w:szCs w:val="26"/>
        </w:rPr>
        <w:t xml:space="preserve">            </w:t>
      </w:r>
      <w:r>
        <w:rPr>
          <w:color w:val="222222"/>
          <w:sz w:val="26"/>
          <w:szCs w:val="26"/>
        </w:rPr>
        <w:t xml:space="preserve">W gminie Andrychów środki finansowe wydatkowane na zadania z zakresu polityki społecznej i innych obszarach polityki społecznej wyniosły w 2025 roku </w:t>
      </w:r>
      <w:r>
        <w:rPr>
          <w:color w:val="222222"/>
          <w:sz w:val="26"/>
          <w:szCs w:val="26"/>
        </w:rPr>
        <w:lastRenderedPageBreak/>
        <w:t>47.230.775 zł, w tym wymienione w tabeli: 47.105.654 zł.</w:t>
      </w:r>
      <w:r>
        <w:rPr>
          <w:sz w:val="26"/>
          <w:szCs w:val="26"/>
        </w:rPr>
        <w:t xml:space="preserve"> </w:t>
      </w:r>
      <w:r>
        <w:rPr>
          <w:color w:val="222222"/>
          <w:sz w:val="26"/>
          <w:szCs w:val="26"/>
        </w:rPr>
        <w:t xml:space="preserve">Poziom wydatków wymienionych w tabeli w stosunku do roku poprzedniego wzrósł o 1.558.326 zł, co stanowi 3,42%. W dziale 855 – Rodzina wydatkowano 24.887.573 zł, co stanowi 52,83% ogólnych wydatków w pomocy społecznej i innych obszarach polityki społecznej. W dziale 852 - Pomoc społeczna wydatkowano 19.990.432 zł, co stanowi 42,44% ogólnych wydatków      w pomocy społecznej i innych obszarach polityki społecznej. W dziale 851 - Ochrona zdrowia wydatkowano 1.841.682 zł, co stanowi 3,91% ogólnych wydatków w pomocy społecznej i innych obszarach polityki społecznej. </w:t>
      </w:r>
    </w:p>
    <w:p w14:paraId="47649538" w14:textId="77777777" w:rsidR="00C454B7" w:rsidRDefault="00C454B7">
      <w:pPr>
        <w:pStyle w:val="LO-normal"/>
        <w:tabs>
          <w:tab w:val="left" w:pos="4680"/>
        </w:tabs>
        <w:spacing w:line="360" w:lineRule="auto"/>
        <w:jc w:val="both"/>
      </w:pPr>
    </w:p>
    <w:p w14:paraId="620B9855" w14:textId="77777777" w:rsidR="004A18C1" w:rsidRDefault="00FC7BCF">
      <w:pPr>
        <w:pStyle w:val="LO-normal"/>
        <w:tabs>
          <w:tab w:val="left" w:pos="4680"/>
        </w:tabs>
        <w:spacing w:line="360" w:lineRule="auto"/>
        <w:jc w:val="both"/>
      </w:pPr>
      <w:r>
        <w:rPr>
          <w:color w:val="222222"/>
          <w:sz w:val="26"/>
          <w:szCs w:val="26"/>
        </w:rPr>
        <w:t xml:space="preserve">W dziale 854 - Edukacyjna opieka wychowawcza  wydatkowano 32.392 zł., co stanowi 0,07% ogólnych wydatków w pomocy społecznej i innych obszarach polityki społecznej. </w:t>
      </w:r>
    </w:p>
    <w:p w14:paraId="71DFDF0D" w14:textId="77777777" w:rsidR="004A18C1" w:rsidRDefault="00FC7BCF">
      <w:pPr>
        <w:pStyle w:val="LO-normal"/>
        <w:tabs>
          <w:tab w:val="left" w:pos="4680"/>
        </w:tabs>
        <w:spacing w:line="360" w:lineRule="auto"/>
        <w:jc w:val="both"/>
      </w:pPr>
      <w:r>
        <w:rPr>
          <w:color w:val="222222"/>
          <w:sz w:val="26"/>
          <w:szCs w:val="26"/>
        </w:rPr>
        <w:t>W dziale 853 - Pozostałe zadania w zakresie polityki społecznej wydatkowano 353.575 zł, co stanowi 0,75% ogólnych wydatków w pomocy społecznej i innych obszarach polityki społecznej.</w:t>
      </w:r>
      <w:r>
        <w:rPr>
          <w:sz w:val="26"/>
          <w:szCs w:val="26"/>
        </w:rPr>
        <w:br/>
      </w:r>
      <w:r>
        <w:rPr>
          <w:color w:val="222222"/>
          <w:sz w:val="26"/>
          <w:szCs w:val="26"/>
        </w:rPr>
        <w:t>Najwięcej środków wydatkowano w następujących rozdziałach:</w:t>
      </w:r>
      <w:r>
        <w:rPr>
          <w:sz w:val="26"/>
          <w:szCs w:val="26"/>
        </w:rPr>
        <w:br/>
      </w:r>
      <w:r>
        <w:rPr>
          <w:color w:val="222222"/>
          <w:sz w:val="26"/>
          <w:szCs w:val="26"/>
        </w:rPr>
        <w:t>- 85502 - Świadczenia rodzinne, świadczenie z funduszu alimentacyjnego oraz składki na ubezpieczenia emerytalne i rentowe z ubezpieczenia społecznego – 19.686.105 zł,</w:t>
      </w:r>
      <w:r>
        <w:rPr>
          <w:sz w:val="26"/>
          <w:szCs w:val="26"/>
        </w:rPr>
        <w:br/>
      </w:r>
      <w:r>
        <w:rPr>
          <w:color w:val="222222"/>
          <w:sz w:val="26"/>
          <w:szCs w:val="26"/>
        </w:rPr>
        <w:t>- 85219 - Ośrodki Pomocy Społecznej - 6.666.899 zł,</w:t>
      </w:r>
      <w:r>
        <w:rPr>
          <w:sz w:val="26"/>
          <w:szCs w:val="26"/>
        </w:rPr>
        <w:br/>
      </w:r>
      <w:r>
        <w:rPr>
          <w:color w:val="222222"/>
          <w:sz w:val="26"/>
          <w:szCs w:val="26"/>
        </w:rPr>
        <w:t>- 85202 – Domy Pomocy Społecznej – 3.734.761 zł.</w:t>
      </w:r>
      <w:r>
        <w:rPr>
          <w:sz w:val="26"/>
          <w:szCs w:val="26"/>
        </w:rPr>
        <w:br/>
      </w:r>
    </w:p>
    <w:p w14:paraId="347CDE53" w14:textId="77777777" w:rsidR="004A18C1" w:rsidRDefault="00FC7BCF">
      <w:pPr>
        <w:pStyle w:val="LO-normal"/>
        <w:tabs>
          <w:tab w:val="left" w:pos="4617"/>
        </w:tabs>
        <w:spacing w:line="360" w:lineRule="auto"/>
        <w:jc w:val="both"/>
        <w:rPr>
          <w:b/>
          <w:color w:val="000000"/>
          <w:sz w:val="26"/>
          <w:szCs w:val="26"/>
        </w:rPr>
      </w:pPr>
      <w:r>
        <w:rPr>
          <w:b/>
          <w:color w:val="000000"/>
          <w:sz w:val="26"/>
          <w:szCs w:val="26"/>
        </w:rPr>
        <w:t xml:space="preserve">   Aktywność projektowo-konkursowa jednostki organizacyjnej pomocy społecznej </w:t>
      </w:r>
    </w:p>
    <w:p w14:paraId="3569DF82" w14:textId="77777777" w:rsidR="004A18C1" w:rsidRDefault="004A18C1">
      <w:pPr>
        <w:pStyle w:val="LO-normal"/>
        <w:tabs>
          <w:tab w:val="left" w:pos="4617"/>
        </w:tabs>
        <w:spacing w:line="360" w:lineRule="auto"/>
        <w:jc w:val="both"/>
        <w:rPr>
          <w:b/>
          <w:color w:val="000000"/>
          <w:sz w:val="26"/>
          <w:szCs w:val="26"/>
        </w:rPr>
      </w:pPr>
    </w:p>
    <w:p w14:paraId="39B05166" w14:textId="026EE630" w:rsidR="004A18C1" w:rsidRDefault="00FC7BCF">
      <w:pPr>
        <w:pStyle w:val="LO-normal"/>
        <w:tabs>
          <w:tab w:val="left" w:pos="735"/>
        </w:tabs>
        <w:spacing w:line="360" w:lineRule="auto"/>
        <w:jc w:val="both"/>
      </w:pPr>
      <w:r>
        <w:rPr>
          <w:rStyle w:val="Strong1"/>
          <w:color w:val="222222"/>
          <w:sz w:val="26"/>
          <w:szCs w:val="26"/>
          <w:highlight w:val="white"/>
        </w:rPr>
        <w:t>Program „Korpus Wsparcia Seniorów”  na rok 2025</w:t>
      </w:r>
      <w:r>
        <w:rPr>
          <w:rStyle w:val="Strong1"/>
          <w:b w:val="0"/>
          <w:bCs w:val="0"/>
          <w:color w:val="000000"/>
          <w:sz w:val="26"/>
          <w:szCs w:val="26"/>
          <w:highlight w:val="white"/>
        </w:rPr>
        <w:t xml:space="preserve"> - p</w:t>
      </w:r>
      <w:r>
        <w:rPr>
          <w:color w:val="222222"/>
          <w:sz w:val="26"/>
          <w:szCs w:val="26"/>
          <w:highlight w:val="white"/>
        </w:rPr>
        <w:t xml:space="preserve">rogram realizowany był              </w:t>
      </w:r>
      <w:r w:rsidR="00C454B7">
        <w:rPr>
          <w:color w:val="222222"/>
          <w:sz w:val="26"/>
          <w:szCs w:val="26"/>
          <w:highlight w:val="white"/>
        </w:rPr>
        <w:t xml:space="preserve">   </w:t>
      </w:r>
      <w:r>
        <w:rPr>
          <w:color w:val="222222"/>
          <w:sz w:val="26"/>
          <w:szCs w:val="26"/>
          <w:highlight w:val="white"/>
        </w:rPr>
        <w:t>w dwóch Modułach:</w:t>
      </w:r>
      <w:r>
        <w:rPr>
          <w:color w:val="000000"/>
          <w:sz w:val="26"/>
          <w:szCs w:val="26"/>
          <w:highlight w:val="white"/>
        </w:rPr>
        <w:t xml:space="preserve"> </w:t>
      </w:r>
    </w:p>
    <w:p w14:paraId="3C2F815C" w14:textId="77777777" w:rsidR="004A18C1" w:rsidRDefault="004A18C1">
      <w:pPr>
        <w:pStyle w:val="LO-normal"/>
        <w:tabs>
          <w:tab w:val="left" w:pos="735"/>
        </w:tabs>
        <w:spacing w:line="360" w:lineRule="auto"/>
        <w:jc w:val="both"/>
        <w:rPr>
          <w:color w:val="000000"/>
          <w:sz w:val="26"/>
          <w:szCs w:val="26"/>
          <w:highlight w:val="white"/>
        </w:rPr>
      </w:pPr>
    </w:p>
    <w:p w14:paraId="05826EF5" w14:textId="77777777" w:rsidR="004A18C1" w:rsidRDefault="00FC7BCF">
      <w:pPr>
        <w:pStyle w:val="LO-normal"/>
        <w:tabs>
          <w:tab w:val="left" w:pos="735"/>
        </w:tabs>
        <w:spacing w:line="360" w:lineRule="auto"/>
        <w:jc w:val="both"/>
      </w:pPr>
      <w:r>
        <w:rPr>
          <w:color w:val="222222"/>
          <w:sz w:val="26"/>
          <w:szCs w:val="26"/>
          <w:highlight w:val="white"/>
        </w:rPr>
        <w:t>Moduł I – wsparcie gminy w zakresie rozwoju działań samopomocowych poprzez uruchomienie i utrzymanie usług opiekuńczych świadczonych w formule usług sąsiedzkich.</w:t>
      </w:r>
      <w:r>
        <w:rPr>
          <w:color w:val="000000"/>
          <w:sz w:val="26"/>
          <w:szCs w:val="26"/>
          <w:highlight w:val="white"/>
        </w:rPr>
        <w:br/>
      </w:r>
      <w:r>
        <w:rPr>
          <w:color w:val="000000"/>
          <w:sz w:val="26"/>
          <w:szCs w:val="26"/>
          <w:highlight w:val="white"/>
        </w:rPr>
        <w:br/>
      </w:r>
      <w:r>
        <w:rPr>
          <w:color w:val="222222"/>
          <w:sz w:val="26"/>
          <w:szCs w:val="26"/>
          <w:highlight w:val="white"/>
        </w:rPr>
        <w:t xml:space="preserve">Celem Modułu I jest zapewnienie usług  opiekuńczych w formie usług sąsiedzkich seniorom w wieku 60 lat i więcej. Usługi sąsiedzkie świadczone w ramach Modułu I obejmą swoim zakresem pomoc w zaspokajaniu podstawowych potrzeb życiowych, podstawową </w:t>
      </w:r>
      <w:r>
        <w:rPr>
          <w:color w:val="222222"/>
          <w:sz w:val="26"/>
          <w:szCs w:val="26"/>
          <w:highlight w:val="white"/>
        </w:rPr>
        <w:lastRenderedPageBreak/>
        <w:t>opiekę higieniczno-pielęgnacyjną, przez którą należy rozumieć formy wsparcia niewymagające specjalistycznej wiedzy i kompetencji oraz w miarę potrzeb i możliwości, zapewnienie kontaktów z otoczeniem.</w:t>
      </w:r>
      <w:r>
        <w:rPr>
          <w:color w:val="000000"/>
          <w:sz w:val="26"/>
          <w:szCs w:val="26"/>
          <w:highlight w:val="white"/>
        </w:rPr>
        <w:t xml:space="preserve"> </w:t>
      </w:r>
      <w:r>
        <w:rPr>
          <w:color w:val="222222"/>
          <w:sz w:val="26"/>
          <w:szCs w:val="26"/>
          <w:highlight w:val="white"/>
        </w:rPr>
        <w:t>Ośrodek Pomocy Społecznej realizuje usługi opiekuńcze w formie usług sąsiedzkich, w tym programie uczestniczyły 4 osoby.</w:t>
      </w:r>
      <w:r>
        <w:rPr>
          <w:color w:val="000000"/>
          <w:sz w:val="26"/>
          <w:szCs w:val="26"/>
          <w:highlight w:val="white"/>
        </w:rPr>
        <w:br/>
      </w:r>
      <w:r>
        <w:rPr>
          <w:color w:val="000000"/>
          <w:sz w:val="26"/>
          <w:szCs w:val="26"/>
          <w:highlight w:val="white"/>
        </w:rPr>
        <w:br/>
      </w:r>
      <w:r>
        <w:rPr>
          <w:color w:val="222222"/>
          <w:sz w:val="26"/>
          <w:szCs w:val="26"/>
          <w:highlight w:val="white"/>
        </w:rPr>
        <w:t>Moduł II – wsparcie gminy w realizacji usług opiekuńczych poprzez dostęp do tzw. ,,opieki na odległość.</w:t>
      </w:r>
    </w:p>
    <w:p w14:paraId="77E759E2" w14:textId="77777777" w:rsidR="004A18C1" w:rsidRDefault="00FC7BCF">
      <w:pPr>
        <w:pStyle w:val="LO-normal"/>
        <w:tabs>
          <w:tab w:val="left" w:pos="735"/>
        </w:tabs>
        <w:spacing w:line="360" w:lineRule="auto"/>
        <w:jc w:val="both"/>
      </w:pPr>
      <w:r>
        <w:rPr>
          <w:color w:val="222222"/>
          <w:sz w:val="26"/>
          <w:szCs w:val="26"/>
          <w:highlight w:val="white"/>
        </w:rPr>
        <w:t xml:space="preserve">Zadanie w ramach Modułu II kontynuowane jest od 2022r. „Opieka na odległość” jest nowoczesną formą sprawowania opieki nad osobami starszymi, chorymi, po przebytych zabiegach medycznych, z niepełnosprawnościami, którzy czasowo lub na stałe wymagają wsparcia w codziennym funkcjonowaniu. To idealne rozwiązanie, szczególnie dla osób samotnych, zarówno tych, które nie potrzebują usług całodobowych i nie korzystają na co dzień z usług opiekuńczych czy specjalistycznych usług opiekuńczych, jak i tych objętych wsparciem w postaci usług opiekuńczych lub specjalistycznych usług opiekuńczych, </w:t>
      </w:r>
      <w:r>
        <w:rPr>
          <w:color w:val="222222"/>
          <w:sz w:val="26"/>
          <w:szCs w:val="26"/>
          <w:highlight w:val="white"/>
        </w:rPr>
        <w:br/>
        <w:t>u których nieprzewidywalność zmiany stanu zdrowia uzasadnia stałe monitorowanie w celu jak najszybszej reakcji, powiadomienia właściwych służb i udzielenia możliwe najszybciej pomocy, w tym pomocy medycznej, w ramach świadczeń opieki zdrowotnej finansowanej ze środków publicznych.</w:t>
      </w:r>
      <w:r>
        <w:rPr>
          <w:color w:val="000000"/>
          <w:sz w:val="26"/>
          <w:szCs w:val="26"/>
          <w:highlight w:val="white"/>
        </w:rPr>
        <w:t xml:space="preserve"> </w:t>
      </w:r>
    </w:p>
    <w:p w14:paraId="01702BBE" w14:textId="77777777" w:rsidR="004A18C1" w:rsidRDefault="004A18C1">
      <w:pPr>
        <w:pStyle w:val="LO-normal"/>
        <w:tabs>
          <w:tab w:val="left" w:pos="735"/>
        </w:tabs>
        <w:spacing w:line="360" w:lineRule="auto"/>
        <w:jc w:val="both"/>
        <w:rPr>
          <w:color w:val="000000"/>
          <w:sz w:val="26"/>
          <w:szCs w:val="26"/>
          <w:highlight w:val="white"/>
        </w:rPr>
      </w:pPr>
    </w:p>
    <w:p w14:paraId="474AB638" w14:textId="6F09193D" w:rsidR="004A18C1" w:rsidRDefault="00FC7BCF">
      <w:pPr>
        <w:pStyle w:val="LO-normal"/>
        <w:tabs>
          <w:tab w:val="left" w:pos="735"/>
        </w:tabs>
        <w:spacing w:line="360" w:lineRule="auto"/>
        <w:jc w:val="both"/>
      </w:pPr>
      <w:r>
        <w:rPr>
          <w:color w:val="222222"/>
          <w:sz w:val="26"/>
          <w:szCs w:val="26"/>
          <w:highlight w:val="white"/>
        </w:rPr>
        <w:t xml:space="preserve">W ramach programu „Korpus Wsparcia Seniorów” na rok 2025 Moduł II zostały pokryte abonamenty za używanie 59 opasek bezpieczeństwa w wysokości 19.560 zł                    </w:t>
      </w:r>
      <w:r w:rsidR="00C454B7">
        <w:rPr>
          <w:color w:val="222222"/>
          <w:sz w:val="26"/>
          <w:szCs w:val="26"/>
          <w:highlight w:val="white"/>
        </w:rPr>
        <w:t xml:space="preserve">       </w:t>
      </w:r>
      <w:r>
        <w:rPr>
          <w:color w:val="222222"/>
          <w:sz w:val="26"/>
          <w:szCs w:val="26"/>
          <w:highlight w:val="white"/>
        </w:rPr>
        <w:t xml:space="preserve">    (§ 2030 – 15 648,00 zł, wkład własny – 3 912 zł) i wsparciem zostało objętych 81 osób. Zadanie dofinansowane ze środków budżetu państwa.</w:t>
      </w:r>
    </w:p>
    <w:p w14:paraId="183D63E8" w14:textId="77777777" w:rsidR="004A18C1" w:rsidRDefault="004A18C1">
      <w:pPr>
        <w:pStyle w:val="LO-normal"/>
        <w:tabs>
          <w:tab w:val="left" w:pos="735"/>
        </w:tabs>
        <w:spacing w:line="360" w:lineRule="auto"/>
        <w:jc w:val="both"/>
        <w:rPr>
          <w:color w:val="000000"/>
          <w:sz w:val="26"/>
          <w:szCs w:val="26"/>
          <w:highlight w:val="white"/>
        </w:rPr>
      </w:pPr>
    </w:p>
    <w:p w14:paraId="062E66E5" w14:textId="77777777" w:rsidR="004A18C1" w:rsidRDefault="00FC7BCF">
      <w:pPr>
        <w:pStyle w:val="LO-normal"/>
        <w:tabs>
          <w:tab w:val="left" w:pos="735"/>
        </w:tabs>
        <w:spacing w:line="360" w:lineRule="auto"/>
        <w:jc w:val="center"/>
      </w:pPr>
      <w:r>
        <w:rPr>
          <w:rStyle w:val="Strong1"/>
          <w:color w:val="222222"/>
          <w:sz w:val="26"/>
          <w:szCs w:val="26"/>
          <w:highlight w:val="white"/>
        </w:rPr>
        <w:t>Program ,,Opieka 75+”</w:t>
      </w:r>
    </w:p>
    <w:p w14:paraId="3D2E07BA" w14:textId="77777777" w:rsidR="004A18C1" w:rsidRDefault="004A18C1">
      <w:pPr>
        <w:pStyle w:val="LO-normal"/>
        <w:tabs>
          <w:tab w:val="left" w:pos="735"/>
        </w:tabs>
        <w:spacing w:line="360" w:lineRule="auto"/>
        <w:jc w:val="both"/>
        <w:rPr>
          <w:color w:val="000000"/>
          <w:sz w:val="26"/>
          <w:szCs w:val="26"/>
          <w:highlight w:val="white"/>
        </w:rPr>
      </w:pPr>
    </w:p>
    <w:p w14:paraId="29EB4EAD" w14:textId="77777777" w:rsidR="004A18C1" w:rsidRDefault="00FC7BCF">
      <w:pPr>
        <w:pStyle w:val="LO-normal"/>
        <w:tabs>
          <w:tab w:val="left" w:pos="735"/>
        </w:tabs>
        <w:spacing w:line="360" w:lineRule="auto"/>
        <w:jc w:val="both"/>
      </w:pPr>
      <w:r>
        <w:rPr>
          <w:color w:val="222222"/>
          <w:sz w:val="26"/>
          <w:szCs w:val="26"/>
          <w:highlight w:val="white"/>
        </w:rPr>
        <w:t xml:space="preserve">Ośrodek Pomocy Społecznej otrzymał dotację od wojewody na realizację zadania własnego polegającego na organizowaniu i świadczeniu usług opiekuńczych w miejscu zamieszkania w związku z realizacją Programu ,,Opieka 75+”. Program ma na celu zwiększenie dostępności usług opiekuńczych w tym specjalistycznych usług opiekuńczych dla osób                              w wieku 75 lat i więcej, które są osobami samotnymi, samotnie gospodarującymi, a także </w:t>
      </w:r>
      <w:r>
        <w:rPr>
          <w:color w:val="222222"/>
          <w:sz w:val="26"/>
          <w:szCs w:val="26"/>
          <w:highlight w:val="white"/>
        </w:rPr>
        <w:lastRenderedPageBreak/>
        <w:t>pozostają w rodzinie. Ośrodek otrzymuje dofinansowanie do usług opiekuńczych dla osób 75+, którym nie były one świadczone w od 01.01.2025r. do 31.12.2025r. Łącznie objęto wsparciem 87 klientów Ośrodka Pomocy Społecznej. Liczba ta ciągle rośnie.               Zadanie dofinansowane ze środków budżetu państwa.</w:t>
      </w:r>
    </w:p>
    <w:p w14:paraId="43361019" w14:textId="77777777" w:rsidR="004A18C1" w:rsidRDefault="004A18C1">
      <w:pPr>
        <w:pStyle w:val="LO-normal"/>
        <w:tabs>
          <w:tab w:val="left" w:pos="735"/>
        </w:tabs>
        <w:spacing w:line="360" w:lineRule="auto"/>
        <w:jc w:val="both"/>
        <w:rPr>
          <w:b/>
          <w:bCs/>
          <w:color w:val="000000"/>
          <w:sz w:val="26"/>
          <w:szCs w:val="26"/>
          <w:highlight w:val="white"/>
        </w:rPr>
      </w:pPr>
    </w:p>
    <w:p w14:paraId="48737265" w14:textId="77777777" w:rsidR="00C454B7" w:rsidRDefault="00C454B7">
      <w:pPr>
        <w:pStyle w:val="LO-normal"/>
        <w:tabs>
          <w:tab w:val="left" w:pos="735"/>
        </w:tabs>
        <w:spacing w:line="360" w:lineRule="auto"/>
        <w:jc w:val="both"/>
        <w:rPr>
          <w:b/>
          <w:bCs/>
          <w:color w:val="000000"/>
          <w:sz w:val="26"/>
          <w:szCs w:val="26"/>
          <w:highlight w:val="white"/>
        </w:rPr>
      </w:pPr>
    </w:p>
    <w:p w14:paraId="45F872CC" w14:textId="77777777" w:rsidR="00C454B7" w:rsidRDefault="00C454B7">
      <w:pPr>
        <w:pStyle w:val="LO-normal"/>
        <w:tabs>
          <w:tab w:val="left" w:pos="735"/>
        </w:tabs>
        <w:spacing w:line="360" w:lineRule="auto"/>
        <w:jc w:val="both"/>
        <w:rPr>
          <w:b/>
          <w:bCs/>
          <w:color w:val="000000"/>
          <w:sz w:val="26"/>
          <w:szCs w:val="26"/>
          <w:highlight w:val="white"/>
        </w:rPr>
      </w:pPr>
    </w:p>
    <w:p w14:paraId="0C147357" w14:textId="77777777" w:rsidR="004A18C1" w:rsidRDefault="00FC7BCF">
      <w:pPr>
        <w:pStyle w:val="LO-normal"/>
        <w:tabs>
          <w:tab w:val="left" w:pos="735"/>
        </w:tabs>
        <w:spacing w:line="360" w:lineRule="auto"/>
        <w:jc w:val="center"/>
      </w:pPr>
      <w:r>
        <w:rPr>
          <w:b/>
          <w:bCs/>
          <w:color w:val="222222"/>
          <w:sz w:val="26"/>
          <w:szCs w:val="26"/>
          <w:highlight w:val="white"/>
        </w:rPr>
        <w:t>„</w:t>
      </w:r>
      <w:r>
        <w:rPr>
          <w:rStyle w:val="Strong1"/>
          <w:color w:val="222222"/>
          <w:sz w:val="26"/>
          <w:szCs w:val="26"/>
          <w:highlight w:val="white"/>
        </w:rPr>
        <w:t>Opieka wytchnieniowa” </w:t>
      </w:r>
      <w:r>
        <w:rPr>
          <w:b/>
          <w:bCs/>
          <w:color w:val="222222"/>
          <w:sz w:val="26"/>
          <w:szCs w:val="26"/>
          <w:highlight w:val="white"/>
        </w:rPr>
        <w:t> </w:t>
      </w:r>
    </w:p>
    <w:p w14:paraId="0799856F" w14:textId="77777777" w:rsidR="004A18C1" w:rsidRDefault="004A18C1">
      <w:pPr>
        <w:pStyle w:val="LO-normal"/>
        <w:tabs>
          <w:tab w:val="left" w:pos="735"/>
        </w:tabs>
        <w:spacing w:line="360" w:lineRule="auto"/>
        <w:jc w:val="both"/>
        <w:rPr>
          <w:b/>
          <w:bCs/>
          <w:color w:val="000000"/>
          <w:sz w:val="26"/>
          <w:szCs w:val="26"/>
          <w:highlight w:val="white"/>
        </w:rPr>
      </w:pPr>
    </w:p>
    <w:p w14:paraId="27A0A8FA" w14:textId="6758CAA2" w:rsidR="004A18C1" w:rsidRDefault="00FC7BCF">
      <w:pPr>
        <w:pStyle w:val="LO-normal"/>
        <w:tabs>
          <w:tab w:val="left" w:pos="735"/>
        </w:tabs>
        <w:spacing w:line="360" w:lineRule="auto"/>
        <w:jc w:val="both"/>
      </w:pPr>
      <w:r>
        <w:rPr>
          <w:color w:val="222222"/>
          <w:sz w:val="26"/>
          <w:szCs w:val="26"/>
          <w:highlight w:val="white"/>
        </w:rPr>
        <w:t>Program „Opieka wytchnieniowa” – dla Jednostek Samorządu Terytorialnego edycja 2025, stanowił kontynuację działań wynikających z Programu pn. „Opieka wytchnieniowa” – edycja 2022-2024. Program kierowany był do członków rodzin lub opiekunów, którzy wymagają wsparcia w postaci doraźnej, czasowej przerwy w sprawowaniu bezpośredniej opieki nad dziećmi z orzeczeniem o niepełnosprawności, a także nad osobami posiadającymi orzeczenie o znacznym stopniu niepełnosprawności albo orzeczenie traktowane na równi z orzeczeniem o znacznym stopniu niepełnosprawności. Uczestnik Programu nie ponosił odpłatności za usługi opieki wytchnieniowej.</w:t>
      </w:r>
      <w:r>
        <w:rPr>
          <w:color w:val="000000"/>
          <w:sz w:val="26"/>
          <w:szCs w:val="26"/>
          <w:highlight w:val="white"/>
        </w:rPr>
        <w:t xml:space="preserve"> </w:t>
      </w:r>
      <w:r>
        <w:rPr>
          <w:color w:val="222222"/>
          <w:sz w:val="26"/>
          <w:szCs w:val="26"/>
          <w:highlight w:val="white"/>
        </w:rPr>
        <w:t> Program realizowany był w dwóch formach:</w:t>
      </w:r>
    </w:p>
    <w:p w14:paraId="597F3465" w14:textId="77777777" w:rsidR="004A18C1" w:rsidRDefault="00FC7BCF">
      <w:pPr>
        <w:pStyle w:val="LO-normal"/>
        <w:tabs>
          <w:tab w:val="left" w:pos="735"/>
        </w:tabs>
        <w:spacing w:line="360" w:lineRule="auto"/>
        <w:jc w:val="both"/>
        <w:rPr>
          <w:color w:val="222222"/>
          <w:sz w:val="26"/>
          <w:szCs w:val="26"/>
          <w:highlight w:val="white"/>
        </w:rPr>
      </w:pPr>
      <w:r>
        <w:rPr>
          <w:color w:val="222222"/>
          <w:sz w:val="26"/>
          <w:szCs w:val="26"/>
          <w:highlight w:val="white"/>
        </w:rPr>
        <w:t>- pobyt dzienny w miejscu zamieszkania osoby niepełnosprawnej (skorzystało 36 rodziców/opiekunów dla 40 osób z niepełnosprawnościami) – 267.866,02 zł – umowy zlecenia z pochodnymi,</w:t>
      </w:r>
    </w:p>
    <w:p w14:paraId="0009DBAA" w14:textId="235705A8" w:rsidR="004A18C1" w:rsidRDefault="00FC7BCF">
      <w:pPr>
        <w:pStyle w:val="LO-normal"/>
        <w:tabs>
          <w:tab w:val="left" w:pos="735"/>
        </w:tabs>
        <w:spacing w:line="360" w:lineRule="auto"/>
        <w:jc w:val="both"/>
        <w:rPr>
          <w:color w:val="222222"/>
          <w:sz w:val="26"/>
          <w:szCs w:val="26"/>
          <w:highlight w:val="white"/>
        </w:rPr>
      </w:pPr>
      <w:r>
        <w:rPr>
          <w:color w:val="222222"/>
          <w:sz w:val="26"/>
          <w:szCs w:val="26"/>
          <w:highlight w:val="white"/>
        </w:rPr>
        <w:t xml:space="preserve">- koszty obsługi związane z pobytem dziennym – 5.357,32 zł – wynagrodzenia                </w:t>
      </w:r>
      <w:r w:rsidR="00C454B7">
        <w:rPr>
          <w:color w:val="222222"/>
          <w:sz w:val="26"/>
          <w:szCs w:val="26"/>
          <w:highlight w:val="white"/>
        </w:rPr>
        <w:t xml:space="preserve">      </w:t>
      </w:r>
      <w:r>
        <w:rPr>
          <w:color w:val="222222"/>
          <w:sz w:val="26"/>
          <w:szCs w:val="26"/>
          <w:highlight w:val="white"/>
        </w:rPr>
        <w:t xml:space="preserve">     z pochodnymi,</w:t>
      </w:r>
    </w:p>
    <w:p w14:paraId="153CBB7D" w14:textId="65ABDEF4" w:rsidR="004A18C1" w:rsidRDefault="00FC7BCF">
      <w:pPr>
        <w:pStyle w:val="LO-normal"/>
        <w:tabs>
          <w:tab w:val="left" w:pos="735"/>
        </w:tabs>
        <w:spacing w:line="360" w:lineRule="auto"/>
        <w:jc w:val="both"/>
      </w:pPr>
      <w:r>
        <w:rPr>
          <w:color w:val="222222"/>
          <w:sz w:val="26"/>
          <w:szCs w:val="26"/>
          <w:highlight w:val="white"/>
        </w:rPr>
        <w:t xml:space="preserve">- pobyt całodobowy w ośrodku/placówce wpisanej do rejestru właściwego </w:t>
      </w:r>
      <w:r w:rsidR="00C454B7">
        <w:rPr>
          <w:color w:val="222222"/>
          <w:sz w:val="26"/>
          <w:szCs w:val="26"/>
          <w:highlight w:val="white"/>
        </w:rPr>
        <w:t xml:space="preserve">              </w:t>
      </w:r>
      <w:r>
        <w:rPr>
          <w:color w:val="222222"/>
          <w:sz w:val="26"/>
          <w:szCs w:val="26"/>
          <w:highlight w:val="white"/>
        </w:rPr>
        <w:t>Wojewody zapewniającej całodobową opiekę osobom niepełnosprawnym</w:t>
      </w:r>
      <w:r w:rsidR="00C454B7">
        <w:rPr>
          <w:color w:val="222222"/>
          <w:sz w:val="26"/>
          <w:szCs w:val="26"/>
          <w:highlight w:val="white"/>
        </w:rPr>
        <w:t xml:space="preserve"> </w:t>
      </w:r>
      <w:r>
        <w:rPr>
          <w:color w:val="222222"/>
          <w:sz w:val="26"/>
          <w:szCs w:val="26"/>
          <w:highlight w:val="white"/>
        </w:rPr>
        <w:t>przez okres</w:t>
      </w:r>
      <w:r w:rsidR="00C454B7">
        <w:rPr>
          <w:color w:val="222222"/>
          <w:sz w:val="26"/>
          <w:szCs w:val="26"/>
          <w:highlight w:val="white"/>
        </w:rPr>
        <w:t xml:space="preserve"> </w:t>
      </w:r>
      <w:r>
        <w:rPr>
          <w:color w:val="222222"/>
          <w:sz w:val="26"/>
          <w:szCs w:val="26"/>
          <w:highlight w:val="white"/>
        </w:rPr>
        <w:t>10 dni  kalendarzowych skorzystało 11 uczestników programu – 6.0770,00 zł,</w:t>
      </w:r>
      <w:r>
        <w:rPr>
          <w:color w:val="000000"/>
          <w:sz w:val="26"/>
          <w:szCs w:val="26"/>
          <w:highlight w:val="white"/>
        </w:rPr>
        <w:br/>
      </w:r>
      <w:r>
        <w:rPr>
          <w:color w:val="222222"/>
          <w:sz w:val="26"/>
          <w:szCs w:val="26"/>
          <w:highlight w:val="white"/>
        </w:rPr>
        <w:t xml:space="preserve">- koszty obsługi 2% związane z pobytem całodobowym – 1.215,40 zł – wynagrodzenia   </w:t>
      </w:r>
      <w:r w:rsidR="00C454B7">
        <w:rPr>
          <w:color w:val="222222"/>
          <w:sz w:val="26"/>
          <w:szCs w:val="26"/>
          <w:highlight w:val="white"/>
        </w:rPr>
        <w:t xml:space="preserve">      </w:t>
      </w:r>
      <w:r>
        <w:rPr>
          <w:color w:val="222222"/>
          <w:sz w:val="26"/>
          <w:szCs w:val="26"/>
          <w:highlight w:val="white"/>
        </w:rPr>
        <w:t>z pochodnymi. Suma wydatków na ten program wyniosła : 335.208,74 zł</w:t>
      </w:r>
    </w:p>
    <w:p w14:paraId="55F15CC3" w14:textId="77777777" w:rsidR="004A18C1" w:rsidRDefault="004A18C1">
      <w:pPr>
        <w:pStyle w:val="LO-normal"/>
        <w:tabs>
          <w:tab w:val="left" w:pos="735"/>
        </w:tabs>
        <w:spacing w:line="360" w:lineRule="auto"/>
        <w:jc w:val="both"/>
        <w:rPr>
          <w:b/>
          <w:bCs/>
          <w:color w:val="222222"/>
          <w:sz w:val="26"/>
          <w:szCs w:val="26"/>
          <w:highlight w:val="white"/>
        </w:rPr>
      </w:pPr>
    </w:p>
    <w:p w14:paraId="27808EBC" w14:textId="77777777" w:rsidR="004A18C1" w:rsidRDefault="004A18C1">
      <w:pPr>
        <w:pStyle w:val="LO-normal"/>
        <w:tabs>
          <w:tab w:val="left" w:pos="735"/>
        </w:tabs>
        <w:spacing w:line="360" w:lineRule="auto"/>
        <w:jc w:val="both"/>
        <w:rPr>
          <w:b/>
          <w:bCs/>
          <w:color w:val="222222"/>
          <w:sz w:val="26"/>
          <w:szCs w:val="26"/>
          <w:highlight w:val="white"/>
        </w:rPr>
      </w:pPr>
    </w:p>
    <w:p w14:paraId="09F08729" w14:textId="77777777" w:rsidR="004A18C1" w:rsidRDefault="00FC7BCF">
      <w:pPr>
        <w:pStyle w:val="LO-normal"/>
        <w:tabs>
          <w:tab w:val="left" w:pos="735"/>
        </w:tabs>
        <w:spacing w:line="360" w:lineRule="auto"/>
        <w:jc w:val="center"/>
      </w:pPr>
      <w:r>
        <w:rPr>
          <w:rStyle w:val="Strong1"/>
          <w:color w:val="222222"/>
          <w:sz w:val="26"/>
          <w:szCs w:val="26"/>
          <w:highlight w:val="white"/>
        </w:rPr>
        <w:t>„Asystent osobisty osoby z niepełnosprawnością”</w:t>
      </w:r>
    </w:p>
    <w:p w14:paraId="6B7DE098" w14:textId="77777777" w:rsidR="004A18C1" w:rsidRDefault="00FC7BCF">
      <w:pPr>
        <w:pStyle w:val="LO-normal"/>
        <w:tabs>
          <w:tab w:val="left" w:pos="735"/>
        </w:tabs>
        <w:spacing w:line="360" w:lineRule="auto"/>
        <w:jc w:val="both"/>
      </w:pPr>
      <w:r>
        <w:rPr>
          <w:color w:val="000000"/>
          <w:sz w:val="26"/>
          <w:szCs w:val="26"/>
          <w:highlight w:val="white"/>
        </w:rPr>
        <w:lastRenderedPageBreak/>
        <w:br/>
      </w:r>
      <w:r>
        <w:rPr>
          <w:color w:val="222222"/>
          <w:sz w:val="26"/>
          <w:szCs w:val="26"/>
          <w:highlight w:val="white"/>
        </w:rPr>
        <w:t>Program „Asystent osobisty osoby z niepełnosprawnością” dla Jednostek Samorządu Terytorialnego – edycja 2025, miał na celu zapewnienie dostępności do usług asystencji osobistej, tj. wsparcia w wykonywaniu codziennych czynności oraz funkcjonowaniu                          w życiu społecznym osób niepełnosprawnych. Usługi asystencji osobistej były formą wsparcia w ramach poprzedniej edycji Programu tj. edycji 2022 -2024.</w:t>
      </w:r>
      <w:r>
        <w:rPr>
          <w:color w:val="000000"/>
          <w:sz w:val="26"/>
          <w:szCs w:val="26"/>
          <w:highlight w:val="white"/>
        </w:rPr>
        <w:br/>
      </w:r>
      <w:r>
        <w:rPr>
          <w:color w:val="222222"/>
          <w:sz w:val="26"/>
          <w:szCs w:val="26"/>
          <w:highlight w:val="white"/>
        </w:rPr>
        <w:t>Głównym celem programu było wprowadzenie usług asystenta jako formy ogólnodostępnego wsparcia w wykonywaniu codziennych czynności oraz funkcjonowaniu w życiu społecznym.</w:t>
      </w:r>
      <w:r>
        <w:rPr>
          <w:color w:val="000000"/>
          <w:sz w:val="26"/>
          <w:szCs w:val="26"/>
          <w:highlight w:val="white"/>
        </w:rPr>
        <w:t xml:space="preserve"> </w:t>
      </w:r>
      <w:r>
        <w:rPr>
          <w:color w:val="222222"/>
          <w:sz w:val="26"/>
          <w:szCs w:val="26"/>
          <w:highlight w:val="white"/>
        </w:rPr>
        <w:t>Z usług asystenta skorzystało 50 osób z niepełnosprawnością posiadające orzeczenie o znacznym lub umiarkowanym stopniu niepełnosprawności. Uczestnicy programu nie ponosili odpłatności za usługi asystenta.</w:t>
      </w:r>
    </w:p>
    <w:p w14:paraId="571E29F8" w14:textId="77777777" w:rsidR="004A18C1" w:rsidRDefault="00FC7BCF">
      <w:pPr>
        <w:pStyle w:val="LO-normal"/>
        <w:tabs>
          <w:tab w:val="left" w:pos="735"/>
        </w:tabs>
        <w:spacing w:line="360" w:lineRule="auto"/>
        <w:jc w:val="both"/>
      </w:pPr>
      <w:r>
        <w:rPr>
          <w:color w:val="222222"/>
          <w:sz w:val="26"/>
          <w:szCs w:val="26"/>
          <w:highlight w:val="white"/>
        </w:rPr>
        <w:t>Wydatki związane z realizacją Programu wyniosły:</w:t>
      </w:r>
    </w:p>
    <w:p w14:paraId="3B3CE796" w14:textId="77777777" w:rsidR="004A18C1" w:rsidRDefault="00FC7BCF">
      <w:pPr>
        <w:pStyle w:val="LO-normal"/>
        <w:tabs>
          <w:tab w:val="left" w:pos="735"/>
        </w:tabs>
        <w:spacing w:line="360" w:lineRule="auto"/>
        <w:jc w:val="both"/>
      </w:pPr>
      <w:r>
        <w:rPr>
          <w:color w:val="222222"/>
          <w:sz w:val="26"/>
          <w:szCs w:val="26"/>
          <w:highlight w:val="white"/>
        </w:rPr>
        <w:t>- umowy zlecenia wraz z pochodnymi – 1.131.838,84. zł;</w:t>
      </w:r>
    </w:p>
    <w:p w14:paraId="2A8D2CD3" w14:textId="77777777" w:rsidR="004A18C1" w:rsidRDefault="00FC7BCF">
      <w:pPr>
        <w:pStyle w:val="LO-normal"/>
        <w:tabs>
          <w:tab w:val="left" w:pos="735"/>
        </w:tabs>
        <w:spacing w:line="360" w:lineRule="auto"/>
        <w:jc w:val="both"/>
      </w:pPr>
      <w:r>
        <w:rPr>
          <w:color w:val="222222"/>
          <w:sz w:val="26"/>
          <w:szCs w:val="26"/>
          <w:highlight w:val="white"/>
        </w:rPr>
        <w:t>- wydatki na koszty dojazdu asystentów – 18.129,85 zł;</w:t>
      </w:r>
    </w:p>
    <w:p w14:paraId="04FD7180" w14:textId="269B3167" w:rsidR="004A18C1" w:rsidRDefault="00FC7BCF">
      <w:pPr>
        <w:pStyle w:val="LO-normal"/>
        <w:tabs>
          <w:tab w:val="left" w:pos="735"/>
        </w:tabs>
        <w:spacing w:line="360" w:lineRule="auto"/>
        <w:jc w:val="both"/>
      </w:pPr>
      <w:r>
        <w:rPr>
          <w:color w:val="222222"/>
          <w:sz w:val="26"/>
          <w:szCs w:val="26"/>
          <w:highlight w:val="white"/>
        </w:rPr>
        <w:t>-</w:t>
      </w:r>
      <w:r w:rsidR="00C454B7">
        <w:rPr>
          <w:color w:val="222222"/>
          <w:sz w:val="26"/>
          <w:szCs w:val="26"/>
          <w:highlight w:val="white"/>
        </w:rPr>
        <w:t xml:space="preserve"> </w:t>
      </w:r>
      <w:r>
        <w:rPr>
          <w:color w:val="222222"/>
          <w:sz w:val="26"/>
          <w:szCs w:val="26"/>
          <w:highlight w:val="white"/>
        </w:rPr>
        <w:t>koszty obsługi 2%</w:t>
      </w:r>
      <w:r w:rsidR="00C454B7">
        <w:rPr>
          <w:color w:val="222222"/>
          <w:sz w:val="26"/>
          <w:szCs w:val="26"/>
          <w:highlight w:val="white"/>
        </w:rPr>
        <w:t xml:space="preserve"> -</w:t>
      </w:r>
      <w:r>
        <w:rPr>
          <w:color w:val="222222"/>
          <w:sz w:val="26"/>
          <w:szCs w:val="26"/>
          <w:highlight w:val="white"/>
        </w:rPr>
        <w:t xml:space="preserve"> 22.999,37 zł</w:t>
      </w:r>
      <w:r w:rsidR="00C454B7">
        <w:rPr>
          <w:color w:val="222222"/>
          <w:sz w:val="26"/>
          <w:szCs w:val="26"/>
          <w:highlight w:val="white"/>
        </w:rPr>
        <w:t xml:space="preserve">, </w:t>
      </w:r>
      <w:r>
        <w:rPr>
          <w:color w:val="222222"/>
          <w:sz w:val="26"/>
          <w:szCs w:val="26"/>
          <w:highlight w:val="white"/>
        </w:rPr>
        <w:t>wynagrodzenia wraz z pochodnymi.</w:t>
      </w:r>
      <w:r>
        <w:rPr>
          <w:color w:val="000000"/>
          <w:sz w:val="26"/>
          <w:szCs w:val="26"/>
          <w:highlight w:val="white"/>
        </w:rPr>
        <w:br/>
      </w:r>
      <w:r>
        <w:rPr>
          <w:color w:val="222222"/>
          <w:sz w:val="26"/>
          <w:szCs w:val="26"/>
          <w:highlight w:val="white"/>
        </w:rPr>
        <w:t>Suma wydatków na ten program wyniosła: 1.172.968,06 zł</w:t>
      </w:r>
      <w:r w:rsidR="00C454B7">
        <w:rPr>
          <w:color w:val="222222"/>
          <w:sz w:val="26"/>
          <w:szCs w:val="26"/>
          <w:highlight w:val="white"/>
        </w:rPr>
        <w:t>.</w:t>
      </w:r>
      <w:r>
        <w:rPr>
          <w:color w:val="222222"/>
          <w:sz w:val="26"/>
          <w:szCs w:val="26"/>
          <w:highlight w:val="white"/>
        </w:rPr>
        <w:t> </w:t>
      </w:r>
      <w:r>
        <w:rPr>
          <w:color w:val="000000"/>
          <w:sz w:val="26"/>
          <w:szCs w:val="26"/>
          <w:highlight w:val="white"/>
        </w:rPr>
        <w:br/>
      </w:r>
      <w:r>
        <w:rPr>
          <w:color w:val="000000"/>
          <w:sz w:val="26"/>
          <w:szCs w:val="26"/>
          <w:highlight w:val="white"/>
        </w:rPr>
        <w:br/>
      </w:r>
    </w:p>
    <w:p w14:paraId="09F7DC9F" w14:textId="312D7C29" w:rsidR="004A18C1" w:rsidRDefault="00FC7BCF">
      <w:pPr>
        <w:pStyle w:val="LO-normal"/>
        <w:tabs>
          <w:tab w:val="left" w:pos="735"/>
        </w:tabs>
        <w:spacing w:line="360" w:lineRule="auto"/>
        <w:jc w:val="both"/>
      </w:pPr>
      <w:r>
        <w:rPr>
          <w:color w:val="000000"/>
          <w:sz w:val="26"/>
          <w:szCs w:val="26"/>
          <w:highlight w:val="white"/>
        </w:rPr>
        <w:br/>
      </w:r>
      <w:r>
        <w:rPr>
          <w:color w:val="222222"/>
          <w:sz w:val="26"/>
          <w:szCs w:val="26"/>
          <w:highlight w:val="white"/>
        </w:rPr>
        <w:t>Ośrodek Pomocy Społecznej realizował również zadanie w ramach dodatkowych działań, wynikających z rozeznanych potrzeb gminy w 2025r. , które miały na celu zwiększenie dostępu do psychoterapii, wsparcie rodzin w wypełnianiu ich funkcji                       opiekuńczo-wychowawczych oraz dostępu do terapii zajęciowej. Prowadzenie psychoterapii indywidualnej oraz realizacja aktywizujących zajęć grupowych dla mieszkańców Gminy Andrychów prowadzona była w ramach projektu socjalnego</w:t>
      </w:r>
      <w:r>
        <w:rPr>
          <w:rStyle w:val="Strong1"/>
          <w:b w:val="0"/>
          <w:color w:val="222222"/>
          <w:sz w:val="26"/>
          <w:szCs w:val="26"/>
          <w:highlight w:val="white"/>
        </w:rPr>
        <w:t>,,Kręgi wsparcia.”</w:t>
      </w:r>
      <w:r>
        <w:rPr>
          <w:color w:val="222222"/>
          <w:sz w:val="26"/>
          <w:szCs w:val="26"/>
          <w:highlight w:val="white"/>
        </w:rPr>
        <w:t xml:space="preserve"> Zrealizowano 160 godzin psychoterapii indywidualnej dla 10 osób doświadczających zaburzeń w funkcjonowaniu psychicznym. Osoby uczestniczące            </w:t>
      </w:r>
      <w:r w:rsidR="00C454B7">
        <w:rPr>
          <w:color w:val="222222"/>
          <w:sz w:val="26"/>
          <w:szCs w:val="26"/>
          <w:highlight w:val="white"/>
        </w:rPr>
        <w:t xml:space="preserve">  </w:t>
      </w:r>
      <w:r>
        <w:rPr>
          <w:color w:val="222222"/>
          <w:sz w:val="26"/>
          <w:szCs w:val="26"/>
          <w:highlight w:val="white"/>
        </w:rPr>
        <w:t xml:space="preserve"> w zajęciach terapii zajęciowej to przede wszystkim osoby samotne zarówno ze względu rzeczywistej samotności tj samotnego zamieszkiwania i niepełnosprawności, jak również w wyniku różnych sytuacji życiowych jak np. przemoc domowa, konflikty wewnątrz rodzinne. Terapia zajęciowa miała na celu działania aktywizujące. W okresie realizacji </w:t>
      </w:r>
      <w:r>
        <w:rPr>
          <w:color w:val="222222"/>
          <w:sz w:val="26"/>
          <w:szCs w:val="26"/>
          <w:highlight w:val="white"/>
        </w:rPr>
        <w:lastRenderedPageBreak/>
        <w:t>projektu przeprowadzono 54 warsztaty w liczbie 140 godzin.</w:t>
      </w:r>
    </w:p>
    <w:p w14:paraId="04D77E2E" w14:textId="77777777" w:rsidR="004A18C1" w:rsidRDefault="00FC7BCF">
      <w:pPr>
        <w:pStyle w:val="LO-normal"/>
        <w:tabs>
          <w:tab w:val="left" w:pos="735"/>
        </w:tabs>
        <w:spacing w:line="360" w:lineRule="auto"/>
        <w:jc w:val="both"/>
      </w:pPr>
      <w:r>
        <w:rPr>
          <w:color w:val="222222"/>
          <w:sz w:val="26"/>
          <w:szCs w:val="26"/>
          <w:highlight w:val="white"/>
        </w:rPr>
        <w:t>Powyższe zadanie dofinansowane było ze środków budżetu państwa</w:t>
      </w:r>
      <w:r>
        <w:rPr>
          <w:color w:val="000000"/>
          <w:sz w:val="26"/>
          <w:szCs w:val="26"/>
          <w:highlight w:val="white"/>
        </w:rPr>
        <w:br/>
      </w:r>
      <w:r>
        <w:rPr>
          <w:color w:val="000000"/>
          <w:sz w:val="26"/>
          <w:szCs w:val="26"/>
          <w:highlight w:val="white"/>
        </w:rPr>
        <w:br/>
      </w:r>
    </w:p>
    <w:p w14:paraId="7792A524" w14:textId="77777777" w:rsidR="00C454B7" w:rsidRDefault="00C454B7">
      <w:pPr>
        <w:pStyle w:val="LO-normal"/>
        <w:tabs>
          <w:tab w:val="left" w:pos="735"/>
        </w:tabs>
        <w:spacing w:line="360" w:lineRule="auto"/>
        <w:jc w:val="both"/>
      </w:pPr>
    </w:p>
    <w:p w14:paraId="689CC93C" w14:textId="77777777" w:rsidR="00C454B7" w:rsidRDefault="00C454B7">
      <w:pPr>
        <w:pStyle w:val="LO-normal"/>
        <w:tabs>
          <w:tab w:val="left" w:pos="735"/>
        </w:tabs>
        <w:spacing w:line="360" w:lineRule="auto"/>
        <w:jc w:val="both"/>
      </w:pPr>
    </w:p>
    <w:p w14:paraId="0D48EAB0" w14:textId="77777777" w:rsidR="00C454B7" w:rsidRDefault="00C454B7">
      <w:pPr>
        <w:pStyle w:val="LO-normal"/>
        <w:tabs>
          <w:tab w:val="left" w:pos="735"/>
        </w:tabs>
        <w:spacing w:line="360" w:lineRule="auto"/>
        <w:jc w:val="both"/>
      </w:pPr>
    </w:p>
    <w:p w14:paraId="5A1069F3" w14:textId="77777777" w:rsidR="004A18C1" w:rsidRDefault="00FC7BCF">
      <w:pPr>
        <w:pStyle w:val="LO-normal"/>
        <w:tabs>
          <w:tab w:val="left" w:pos="4617"/>
        </w:tabs>
        <w:spacing w:line="360" w:lineRule="auto"/>
        <w:jc w:val="center"/>
      </w:pPr>
      <w:r>
        <w:rPr>
          <w:b/>
          <w:color w:val="000000"/>
          <w:sz w:val="26"/>
          <w:szCs w:val="26"/>
        </w:rPr>
        <w:t>Współpraca z organizacjami pozarządowymi – zadania zlecone w obszarze pomocy         i wsparcia</w:t>
      </w:r>
    </w:p>
    <w:p w14:paraId="42BD74CE" w14:textId="77777777" w:rsidR="004A18C1" w:rsidRDefault="004A18C1">
      <w:pPr>
        <w:pStyle w:val="LO-normal"/>
        <w:tabs>
          <w:tab w:val="left" w:pos="4617"/>
        </w:tabs>
        <w:spacing w:line="360" w:lineRule="auto"/>
        <w:jc w:val="both"/>
        <w:rPr>
          <w:b/>
          <w:color w:val="000000"/>
        </w:rPr>
      </w:pPr>
    </w:p>
    <w:p w14:paraId="7936E164" w14:textId="29EAEAA0" w:rsidR="004A18C1" w:rsidRDefault="00FC7BCF">
      <w:pPr>
        <w:pStyle w:val="LO-normal"/>
        <w:tabs>
          <w:tab w:val="left" w:pos="4617"/>
        </w:tabs>
        <w:spacing w:line="360" w:lineRule="auto"/>
        <w:jc w:val="both"/>
      </w:pPr>
      <w:r>
        <w:rPr>
          <w:color w:val="222222"/>
          <w:sz w:val="26"/>
          <w:szCs w:val="26"/>
        </w:rPr>
        <w:t>W gminie Andrychów w 2025r. zlecono 4 organizacjom pozarządowym w trybie działalności pożytku publicznego 4 umowy na łączną kwotę 597 780,00 zł.</w:t>
      </w:r>
      <w:r>
        <w:rPr>
          <w:color w:val="000000"/>
          <w:sz w:val="26"/>
          <w:szCs w:val="26"/>
        </w:rPr>
        <w:br/>
      </w:r>
      <w:r>
        <w:rPr>
          <w:color w:val="000000"/>
          <w:sz w:val="26"/>
          <w:szCs w:val="26"/>
        </w:rPr>
        <w:br/>
      </w:r>
      <w:r>
        <w:rPr>
          <w:color w:val="222222"/>
          <w:sz w:val="26"/>
          <w:szCs w:val="26"/>
        </w:rPr>
        <w:t xml:space="preserve">1. </w:t>
      </w:r>
      <w:r>
        <w:rPr>
          <w:b/>
          <w:bCs/>
          <w:color w:val="222222"/>
          <w:sz w:val="26"/>
          <w:szCs w:val="26"/>
        </w:rPr>
        <w:t>Fundacja „PROMYCZEK”</w:t>
      </w:r>
      <w:r>
        <w:rPr>
          <w:color w:val="222222"/>
          <w:sz w:val="26"/>
          <w:szCs w:val="26"/>
        </w:rPr>
        <w:t xml:space="preserve"> (dotacja 7 000,00 zł),</w:t>
      </w:r>
      <w:r>
        <w:rPr>
          <w:color w:val="000000"/>
          <w:sz w:val="26"/>
          <w:szCs w:val="26"/>
        </w:rPr>
        <w:br/>
      </w:r>
      <w:r>
        <w:rPr>
          <w:color w:val="000000"/>
          <w:sz w:val="26"/>
          <w:szCs w:val="26"/>
        </w:rPr>
        <w:br/>
      </w:r>
      <w:r>
        <w:rPr>
          <w:color w:val="222222"/>
          <w:sz w:val="26"/>
          <w:szCs w:val="26"/>
        </w:rPr>
        <w:t xml:space="preserve">2. </w:t>
      </w:r>
      <w:r>
        <w:rPr>
          <w:b/>
          <w:bCs/>
          <w:color w:val="222222"/>
          <w:sz w:val="26"/>
          <w:szCs w:val="26"/>
        </w:rPr>
        <w:t xml:space="preserve">Andrychowskie Stowarzyszenie Trzeźwości Klub Integracji Społecznej „WATRA” </w:t>
      </w:r>
      <w:r>
        <w:rPr>
          <w:color w:val="222222"/>
          <w:sz w:val="26"/>
          <w:szCs w:val="26"/>
        </w:rPr>
        <w:t>(dotacja 115 000,00 zł),</w:t>
      </w:r>
      <w:r>
        <w:rPr>
          <w:color w:val="000000"/>
          <w:sz w:val="26"/>
          <w:szCs w:val="26"/>
        </w:rPr>
        <w:br/>
      </w:r>
      <w:r>
        <w:rPr>
          <w:color w:val="000000"/>
          <w:sz w:val="26"/>
          <w:szCs w:val="26"/>
        </w:rPr>
        <w:br/>
      </w:r>
      <w:r>
        <w:rPr>
          <w:color w:val="222222"/>
          <w:sz w:val="26"/>
          <w:szCs w:val="26"/>
        </w:rPr>
        <w:t xml:space="preserve">3. </w:t>
      </w:r>
      <w:r>
        <w:rPr>
          <w:b/>
          <w:bCs/>
          <w:color w:val="222222"/>
          <w:sz w:val="26"/>
          <w:szCs w:val="26"/>
        </w:rPr>
        <w:t xml:space="preserve">Zgromadzenie Sióstr Albertynek Posługujących Ubogim- Dom Zakonny                   </w:t>
      </w:r>
      <w:r w:rsidR="00C454B7">
        <w:rPr>
          <w:b/>
          <w:bCs/>
          <w:color w:val="222222"/>
          <w:sz w:val="26"/>
          <w:szCs w:val="26"/>
        </w:rPr>
        <w:t xml:space="preserve">   </w:t>
      </w:r>
      <w:r>
        <w:rPr>
          <w:b/>
          <w:bCs/>
          <w:color w:val="222222"/>
          <w:sz w:val="26"/>
          <w:szCs w:val="26"/>
        </w:rPr>
        <w:t xml:space="preserve">  w Wadowicach</w:t>
      </w:r>
      <w:r>
        <w:rPr>
          <w:color w:val="222222"/>
          <w:sz w:val="26"/>
          <w:szCs w:val="26"/>
        </w:rPr>
        <w:t xml:space="preserve"> tj. Kuchnia Św. Brata Alberta w Andrychowie (dotacja 120 000,00 zł),</w:t>
      </w:r>
      <w:r>
        <w:rPr>
          <w:color w:val="000000"/>
          <w:sz w:val="26"/>
          <w:szCs w:val="26"/>
        </w:rPr>
        <w:br/>
      </w:r>
      <w:r>
        <w:rPr>
          <w:color w:val="000000"/>
          <w:sz w:val="26"/>
          <w:szCs w:val="26"/>
        </w:rPr>
        <w:br/>
      </w:r>
      <w:r>
        <w:rPr>
          <w:color w:val="222222"/>
          <w:sz w:val="26"/>
          <w:szCs w:val="26"/>
        </w:rPr>
        <w:t xml:space="preserve">4. </w:t>
      </w:r>
      <w:r>
        <w:rPr>
          <w:b/>
          <w:bCs/>
          <w:color w:val="222222"/>
          <w:sz w:val="26"/>
          <w:szCs w:val="26"/>
        </w:rPr>
        <w:t xml:space="preserve">Akademia Innowacji Społecznych w Bieganowie </w:t>
      </w:r>
      <w:r>
        <w:rPr>
          <w:color w:val="222222"/>
          <w:sz w:val="26"/>
          <w:szCs w:val="26"/>
        </w:rPr>
        <w:t>dot. schroniska dla osób bezdomnych w Stąporkowie i osób bezdomnych z usługami opiekuńczymi w Gwizdaju (dotacja 355 780 zł)</w:t>
      </w:r>
      <w:r>
        <w:rPr>
          <w:color w:val="000000"/>
          <w:sz w:val="26"/>
          <w:szCs w:val="26"/>
        </w:rPr>
        <w:t xml:space="preserve">. </w:t>
      </w:r>
      <w:r>
        <w:rPr>
          <w:color w:val="222222"/>
          <w:sz w:val="26"/>
          <w:szCs w:val="26"/>
        </w:rPr>
        <w:t>Współpraca Ośrodka z organizacjami pozarządowymi odbywa się na podstawie zawartych Porozumień, które określają jej cele, zakres oraz warunki realizacji.</w:t>
      </w:r>
      <w:r>
        <w:rPr>
          <w:color w:val="000000"/>
          <w:sz w:val="26"/>
          <w:szCs w:val="26"/>
        </w:rPr>
        <w:br/>
      </w:r>
      <w:r>
        <w:rPr>
          <w:color w:val="000000"/>
          <w:sz w:val="26"/>
          <w:szCs w:val="26"/>
        </w:rPr>
        <w:br/>
      </w:r>
      <w:r>
        <w:rPr>
          <w:color w:val="222222"/>
          <w:sz w:val="26"/>
          <w:szCs w:val="26"/>
        </w:rPr>
        <w:t>Ośrodek Pomocy Społecznej w Andrychowie w 2025r. nie zlecił w ramach współpracy                    w sprawie usług  opiekuńczych, specjalistycznych usług opiekuńczych oraz placówek pomocy społecznej żadnym organizacjom pozarządowym.</w:t>
      </w:r>
      <w:r>
        <w:rPr>
          <w:color w:val="000000"/>
          <w:sz w:val="26"/>
          <w:szCs w:val="26"/>
        </w:rPr>
        <w:br/>
      </w:r>
    </w:p>
    <w:p w14:paraId="4971C25F" w14:textId="77777777" w:rsidR="004A18C1" w:rsidRDefault="004A18C1">
      <w:pPr>
        <w:pStyle w:val="LO-normal"/>
        <w:tabs>
          <w:tab w:val="left" w:pos="4617"/>
        </w:tabs>
        <w:spacing w:line="360" w:lineRule="auto"/>
        <w:jc w:val="both"/>
        <w:rPr>
          <w:color w:val="000000"/>
        </w:rPr>
      </w:pPr>
    </w:p>
    <w:p w14:paraId="2C3A98E5" w14:textId="77777777" w:rsidR="004A18C1" w:rsidRDefault="004A18C1">
      <w:pPr>
        <w:pStyle w:val="LO-normal"/>
        <w:tabs>
          <w:tab w:val="left" w:pos="4617"/>
        </w:tabs>
        <w:spacing w:line="360" w:lineRule="auto"/>
        <w:jc w:val="both"/>
        <w:rPr>
          <w:color w:val="000000"/>
        </w:rPr>
      </w:pPr>
    </w:p>
    <w:p w14:paraId="5F084F9F" w14:textId="77777777" w:rsidR="004A18C1" w:rsidRDefault="00FC7BCF">
      <w:pPr>
        <w:pStyle w:val="LO-normal"/>
        <w:tabs>
          <w:tab w:val="left" w:pos="4617"/>
        </w:tabs>
        <w:spacing w:line="360" w:lineRule="auto"/>
        <w:jc w:val="center"/>
      </w:pPr>
      <w:r>
        <w:rPr>
          <w:b/>
          <w:color w:val="000000"/>
          <w:sz w:val="26"/>
          <w:szCs w:val="26"/>
        </w:rPr>
        <w:lastRenderedPageBreak/>
        <w:t>Wnioski końcowe</w:t>
      </w:r>
    </w:p>
    <w:p w14:paraId="5CE37D12" w14:textId="77777777" w:rsidR="004A18C1" w:rsidRDefault="004A18C1">
      <w:pPr>
        <w:pStyle w:val="LO-normal"/>
        <w:tabs>
          <w:tab w:val="left" w:pos="4617"/>
        </w:tabs>
        <w:spacing w:line="360" w:lineRule="auto"/>
        <w:jc w:val="both"/>
        <w:rPr>
          <w:b/>
          <w:color w:val="000000"/>
          <w:sz w:val="26"/>
          <w:szCs w:val="26"/>
        </w:rPr>
      </w:pPr>
    </w:p>
    <w:p w14:paraId="1E42147A" w14:textId="77777777" w:rsidR="004A18C1" w:rsidRDefault="00FC7BCF">
      <w:pPr>
        <w:pStyle w:val="LO-normal"/>
        <w:tabs>
          <w:tab w:val="left" w:pos="675"/>
        </w:tabs>
        <w:spacing w:line="360" w:lineRule="auto"/>
        <w:jc w:val="both"/>
        <w:rPr>
          <w:color w:val="222222"/>
          <w:sz w:val="26"/>
          <w:szCs w:val="26"/>
        </w:rPr>
      </w:pPr>
      <w:r>
        <w:rPr>
          <w:color w:val="222222"/>
          <w:sz w:val="26"/>
          <w:szCs w:val="26"/>
        </w:rPr>
        <w:t>Ocena zasobów Gminy Andrychów za 2025r. stanowi istotny element monitorowania sytuacji społecznej, finansowej oraz infrastrukturalnej jednostki samorządu terytorialnego. Analiza zgromadzonych danych pozwala na określenie aktualnego potencjału Gminy, identyfikacje kluczowych wyzwań oraz wskazanie obszarów wymagających dalszych działań rozwojowych.</w:t>
      </w:r>
    </w:p>
    <w:p w14:paraId="6818463D" w14:textId="77777777" w:rsidR="004A18C1" w:rsidRDefault="00FC7BCF">
      <w:pPr>
        <w:pStyle w:val="LO-normal"/>
        <w:tabs>
          <w:tab w:val="left" w:pos="675"/>
        </w:tabs>
        <w:spacing w:line="360" w:lineRule="auto"/>
        <w:jc w:val="both"/>
        <w:rPr>
          <w:color w:val="222222"/>
          <w:sz w:val="26"/>
          <w:szCs w:val="26"/>
        </w:rPr>
      </w:pPr>
      <w:r>
        <w:rPr>
          <w:color w:val="222222"/>
          <w:sz w:val="26"/>
          <w:szCs w:val="26"/>
        </w:rPr>
        <w:t>Na podstawie zgromadzonych informacji, można wyciągnąć wnioski, iż nadal istotna jest realizacja działań, które maja na celu przerwanie procesu wykluczenia społecznego określonych grup społecznych mieszkańców gminy, a także minimalizowanie  zjawiska osób tj. bezrobotnych, osób starszych i niepełnosprawnych.</w:t>
      </w:r>
    </w:p>
    <w:p w14:paraId="064B7BAA" w14:textId="77777777" w:rsidR="004A18C1" w:rsidRDefault="00FC7BCF">
      <w:pPr>
        <w:pStyle w:val="LO-normal"/>
        <w:tabs>
          <w:tab w:val="left" w:pos="675"/>
        </w:tabs>
        <w:spacing w:line="360" w:lineRule="auto"/>
        <w:jc w:val="both"/>
      </w:pPr>
      <w:r>
        <w:rPr>
          <w:color w:val="000000"/>
          <w:sz w:val="26"/>
          <w:szCs w:val="26"/>
        </w:rPr>
        <w:br/>
      </w:r>
      <w:r>
        <w:rPr>
          <w:color w:val="222222"/>
          <w:sz w:val="26"/>
          <w:szCs w:val="26"/>
        </w:rPr>
        <w:t>W 2025 roku Ośrodek Pomocy Społecznej w Andrychowie w odpowiedzi na potrzeby mieszkańców Gminy w dalszym ciągu prowadzi szereg działań zmierzających do poprawy jakości życia społeczności poprzez tworzenie nowych zasobów i dostosowanie istniejącej infrastruktury do potrzeb osób starszych i niepełnosprawnych oraz współpracuje                               z organizacjami pożytku publicznego w tym zakresie.</w:t>
      </w:r>
    </w:p>
    <w:p w14:paraId="18D3D2A5" w14:textId="77777777" w:rsidR="004A18C1" w:rsidRDefault="00FC7BCF">
      <w:pPr>
        <w:pStyle w:val="LO-normal"/>
        <w:tabs>
          <w:tab w:val="left" w:pos="675"/>
        </w:tabs>
        <w:spacing w:line="360" w:lineRule="auto"/>
        <w:jc w:val="both"/>
      </w:pPr>
      <w:r>
        <w:rPr>
          <w:color w:val="222222"/>
          <w:sz w:val="26"/>
          <w:szCs w:val="26"/>
        </w:rPr>
        <w:t>Zaleca się nadal:</w:t>
      </w:r>
    </w:p>
    <w:p w14:paraId="1144CC07" w14:textId="77777777" w:rsidR="004A18C1" w:rsidRDefault="00FC7BCF">
      <w:pPr>
        <w:pStyle w:val="LO-normal"/>
        <w:tabs>
          <w:tab w:val="left" w:pos="675"/>
        </w:tabs>
        <w:spacing w:line="360" w:lineRule="auto"/>
        <w:jc w:val="both"/>
      </w:pPr>
      <w:r>
        <w:rPr>
          <w:color w:val="222222"/>
          <w:sz w:val="26"/>
          <w:szCs w:val="26"/>
        </w:rPr>
        <w:t>- dalsze poszerzanie ofert usług dla osób starszych i niesamodzielnych</w:t>
      </w:r>
      <w:r>
        <w:rPr>
          <w:color w:val="000000"/>
          <w:sz w:val="26"/>
          <w:szCs w:val="26"/>
        </w:rPr>
        <w:br/>
      </w:r>
      <w:r>
        <w:rPr>
          <w:color w:val="222222"/>
          <w:sz w:val="26"/>
          <w:szCs w:val="26"/>
        </w:rPr>
        <w:t>- zapewnienie opieki wytchnieniowej dla opiekunów osób niepełnosprawnych,</w:t>
      </w:r>
      <w:r>
        <w:rPr>
          <w:color w:val="000000"/>
          <w:sz w:val="26"/>
          <w:szCs w:val="26"/>
        </w:rPr>
        <w:br/>
      </w:r>
      <w:r>
        <w:rPr>
          <w:color w:val="222222"/>
          <w:sz w:val="26"/>
          <w:szCs w:val="26"/>
        </w:rPr>
        <w:t>-   rozwój lub wzmocnienie aktywności i samodzielności życiowej osób i rodzin poprzez realizację projektów socjalnych,</w:t>
      </w:r>
    </w:p>
    <w:p w14:paraId="1753D1FB" w14:textId="77777777" w:rsidR="004A18C1" w:rsidRDefault="00FC7BCF">
      <w:pPr>
        <w:pStyle w:val="LO-normal"/>
        <w:tabs>
          <w:tab w:val="left" w:pos="675"/>
        </w:tabs>
        <w:spacing w:line="360" w:lineRule="auto"/>
        <w:jc w:val="both"/>
      </w:pPr>
      <w:r>
        <w:rPr>
          <w:color w:val="222222"/>
          <w:sz w:val="26"/>
          <w:szCs w:val="26"/>
        </w:rPr>
        <w:t>- wzmacnianie działań aktywizujących i integrujących społeczność lokalną poprzez działalność Klubu Integracji Społecznej</w:t>
      </w:r>
    </w:p>
    <w:p w14:paraId="05AB4ED2" w14:textId="77777777" w:rsidR="004A18C1" w:rsidRDefault="00FC7BCF">
      <w:pPr>
        <w:pStyle w:val="LO-normal"/>
        <w:tabs>
          <w:tab w:val="left" w:pos="675"/>
        </w:tabs>
        <w:spacing w:line="360" w:lineRule="auto"/>
        <w:jc w:val="both"/>
      </w:pPr>
      <w:r>
        <w:rPr>
          <w:color w:val="000000"/>
          <w:sz w:val="26"/>
          <w:szCs w:val="26"/>
        </w:rPr>
        <w:t>-</w:t>
      </w:r>
      <w:r>
        <w:rPr>
          <w:color w:val="222222"/>
          <w:sz w:val="26"/>
          <w:szCs w:val="26"/>
        </w:rPr>
        <w:t xml:space="preserve"> kompleksowe wspieranie rodzin wieloproblemowych z grup zagrożonych wykluczeniem społecznym, przeżywających trudności opiekuńczo-wychowawcze,</w:t>
      </w:r>
    </w:p>
    <w:p w14:paraId="17FB9074" w14:textId="5AA59298" w:rsidR="004A18C1" w:rsidRDefault="00FC7BCF">
      <w:pPr>
        <w:pStyle w:val="LO-normal"/>
        <w:tabs>
          <w:tab w:val="left" w:pos="675"/>
        </w:tabs>
        <w:spacing w:line="360" w:lineRule="auto"/>
        <w:jc w:val="both"/>
      </w:pPr>
      <w:r>
        <w:rPr>
          <w:color w:val="000000"/>
          <w:sz w:val="26"/>
          <w:szCs w:val="26"/>
        </w:rPr>
        <w:t>-</w:t>
      </w:r>
      <w:r>
        <w:rPr>
          <w:color w:val="222222"/>
          <w:sz w:val="26"/>
          <w:szCs w:val="26"/>
        </w:rPr>
        <w:t xml:space="preserve"> zapewnienie warunków samodzielnego funkcjonowania w środowisku, w integracji       </w:t>
      </w:r>
      <w:r w:rsidR="00C454B7">
        <w:rPr>
          <w:color w:val="222222"/>
          <w:sz w:val="26"/>
          <w:szCs w:val="26"/>
        </w:rPr>
        <w:t xml:space="preserve">  </w:t>
      </w:r>
      <w:r>
        <w:rPr>
          <w:color w:val="222222"/>
          <w:sz w:val="26"/>
          <w:szCs w:val="26"/>
        </w:rPr>
        <w:t xml:space="preserve">  ze społecznością lokalną poprzez możliwość pobytu w mieszkaniu treningowym,</w:t>
      </w:r>
    </w:p>
    <w:p w14:paraId="28E17487" w14:textId="019496C2" w:rsidR="004A18C1" w:rsidRDefault="00FC7BCF">
      <w:pPr>
        <w:pStyle w:val="LO-normal"/>
        <w:tabs>
          <w:tab w:val="left" w:pos="675"/>
        </w:tabs>
        <w:spacing w:line="360" w:lineRule="auto"/>
        <w:jc w:val="both"/>
      </w:pPr>
      <w:r>
        <w:rPr>
          <w:color w:val="000000"/>
          <w:sz w:val="26"/>
          <w:szCs w:val="26"/>
        </w:rPr>
        <w:t xml:space="preserve">- </w:t>
      </w:r>
      <w:r>
        <w:rPr>
          <w:color w:val="222222"/>
          <w:sz w:val="26"/>
          <w:szCs w:val="26"/>
        </w:rPr>
        <w:t xml:space="preserve">wsparcie mieszkańców gminy poprzez udostępnienie mieszkań socjalnych                    </w:t>
      </w:r>
      <w:r w:rsidR="00C454B7">
        <w:rPr>
          <w:color w:val="222222"/>
          <w:sz w:val="26"/>
          <w:szCs w:val="26"/>
        </w:rPr>
        <w:t xml:space="preserve">         </w:t>
      </w:r>
      <w:r>
        <w:rPr>
          <w:color w:val="222222"/>
          <w:sz w:val="26"/>
          <w:szCs w:val="26"/>
        </w:rPr>
        <w:t xml:space="preserve">      i wspomagających.</w:t>
      </w:r>
    </w:p>
    <w:p w14:paraId="6C403655" w14:textId="72A464D4" w:rsidR="004A18C1" w:rsidRDefault="00FC7BCF">
      <w:pPr>
        <w:pStyle w:val="LO-normal"/>
        <w:tabs>
          <w:tab w:val="left" w:pos="675"/>
        </w:tabs>
        <w:spacing w:line="360" w:lineRule="auto"/>
        <w:jc w:val="both"/>
      </w:pPr>
      <w:r>
        <w:rPr>
          <w:color w:val="000000"/>
          <w:sz w:val="26"/>
          <w:szCs w:val="26"/>
        </w:rPr>
        <w:t>O</w:t>
      </w:r>
      <w:r>
        <w:rPr>
          <w:color w:val="222222"/>
          <w:sz w:val="26"/>
          <w:szCs w:val="26"/>
        </w:rPr>
        <w:t xml:space="preserve">środek Pomocy Społecznej w Andrychowie w odpowiedzi na potrzeby mieszkańców </w:t>
      </w:r>
      <w:r>
        <w:rPr>
          <w:color w:val="222222"/>
          <w:sz w:val="26"/>
          <w:szCs w:val="26"/>
        </w:rPr>
        <w:lastRenderedPageBreak/>
        <w:t>będzie poszerzał swoją działalność, podejmował nowe inicjatywy w poszukiwaniu nowych               i skutecznych sposobów rozwiązywania problemów społecznych, będzie pozyskiwał środki zewnętrzne na projekty, które pozwolą na rozszerzenie form wsparcia.</w:t>
      </w:r>
      <w:r>
        <w:rPr>
          <w:color w:val="000000"/>
          <w:sz w:val="26"/>
          <w:szCs w:val="26"/>
        </w:rPr>
        <w:br/>
      </w:r>
      <w:r>
        <w:rPr>
          <w:color w:val="000000"/>
          <w:sz w:val="26"/>
          <w:szCs w:val="26"/>
        </w:rPr>
        <w:br/>
      </w:r>
      <w:r>
        <w:rPr>
          <w:color w:val="222222"/>
          <w:sz w:val="26"/>
          <w:szCs w:val="26"/>
        </w:rPr>
        <w:t xml:space="preserve">W 2025r. została przeprowadzona diagnoza zapotrzebowania na specjalistyczne usługi opiekuńcze w Gminie Andrychów prowadzone przez Ośrodek Pomocy Społecznej                       w Andrychowie. Na podstawie wyników przeprowadzonego badania ankietowego można stwierdzić, że w opinii większości respondentów na terenie gminy nie występuje zapotrzebowanie na świadczenie specjalistycznych usług opiekuńczych. Podzielone odpowiedzi ankietowanych wskazują, że mieszkańcy nie dostrzegają wyraźnej potrzeby wprowadzania lub rozszerzania specjalistycznych usług opiekuńczych w gminie, co może świadczyć o stosunkowo niskim poziomie zapotrzebowania na tego typu wsparcie lub                     o niewystarczającej wiedzy respondentów dotyczącej możliwości uzyskania wsparcia                     w postaci specjalistycznych usług opiekuńczych. Jednocześnie należy zaznaczyć,             </w:t>
      </w:r>
      <w:r w:rsidR="00C454B7">
        <w:rPr>
          <w:color w:val="222222"/>
          <w:sz w:val="26"/>
          <w:szCs w:val="26"/>
        </w:rPr>
        <w:t xml:space="preserve">    </w:t>
      </w:r>
      <w:r>
        <w:rPr>
          <w:color w:val="222222"/>
          <w:sz w:val="26"/>
          <w:szCs w:val="26"/>
        </w:rPr>
        <w:t xml:space="preserve"> że Ośrodek Pomocy Społecznej w 2025 roku rozszerzył działania o kampanię informacyjną dotyczącą specjalistycznych usług opiekuńczych, realizowaną w mediach lokalnych oraz                      w prasie lokalnej.</w:t>
      </w:r>
      <w:r>
        <w:rPr>
          <w:color w:val="000000"/>
          <w:sz w:val="26"/>
          <w:szCs w:val="26"/>
        </w:rPr>
        <w:t xml:space="preserve"> </w:t>
      </w:r>
      <w:r>
        <w:rPr>
          <w:color w:val="000000"/>
          <w:sz w:val="26"/>
          <w:szCs w:val="26"/>
        </w:rPr>
        <w:tab/>
      </w:r>
    </w:p>
    <w:sectPr w:rsidR="004A18C1">
      <w:headerReference w:type="even" r:id="rId7"/>
      <w:headerReference w:type="default" r:id="rId8"/>
      <w:headerReference w:type="first" r:id="rId9"/>
      <w:pgSz w:w="11906" w:h="16838"/>
      <w:pgMar w:top="1693" w:right="1134" w:bottom="1134" w:left="1359" w:header="1134" w:footer="0"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3860" w14:textId="77777777" w:rsidR="00A941D7" w:rsidRDefault="00A941D7">
      <w:r>
        <w:separator/>
      </w:r>
    </w:p>
  </w:endnote>
  <w:endnote w:type="continuationSeparator" w:id="0">
    <w:p w14:paraId="3B634FCE" w14:textId="77777777" w:rsidR="00A941D7" w:rsidRDefault="00A9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OpenSymbol">
    <w:panose1 w:val="05010000000000000000"/>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6079" w14:textId="77777777" w:rsidR="00A941D7" w:rsidRDefault="00A941D7">
      <w:r>
        <w:separator/>
      </w:r>
    </w:p>
  </w:footnote>
  <w:footnote w:type="continuationSeparator" w:id="0">
    <w:p w14:paraId="08CFA60E" w14:textId="77777777" w:rsidR="00A941D7" w:rsidRDefault="00A94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C067" w14:textId="77777777" w:rsidR="004A18C1" w:rsidRDefault="004A18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F886" w14:textId="77777777" w:rsidR="004A18C1" w:rsidRDefault="004A18C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9B0D" w14:textId="77777777" w:rsidR="004A18C1" w:rsidRDefault="004A18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B43"/>
    <w:multiLevelType w:val="multilevel"/>
    <w:tmpl w:val="244A6E84"/>
    <w:lvl w:ilvl="0">
      <w:start w:val="1"/>
      <w:numFmt w:val="bullet"/>
      <w:lvlText w:val="l"/>
      <w:lvlJc w:val="left"/>
      <w:pPr>
        <w:tabs>
          <w:tab w:val="num" w:pos="0"/>
        </w:tabs>
        <w:ind w:left="720" w:hanging="360"/>
      </w:pPr>
      <w:rPr>
        <w:rFonts w:ascii="Wingdings" w:hAnsi="Wingdings" w:cs="Wingdings" w:hint="default"/>
        <w:b w:val="0"/>
        <w:bCs w:val="0"/>
      </w:rPr>
    </w:lvl>
    <w:lvl w:ilvl="1">
      <w:start w:val="1"/>
      <w:numFmt w:val="bullet"/>
      <w:lvlText w:val="l"/>
      <w:lvlJc w:val="left"/>
      <w:pPr>
        <w:tabs>
          <w:tab w:val="num" w:pos="0"/>
        </w:tabs>
        <w:ind w:left="1080" w:hanging="360"/>
      </w:pPr>
      <w:rPr>
        <w:rFonts w:ascii="Wingdings" w:hAnsi="Wingdings" w:cs="Wingdings" w:hint="default"/>
      </w:rPr>
    </w:lvl>
    <w:lvl w:ilvl="2">
      <w:start w:val="1"/>
      <w:numFmt w:val="bullet"/>
      <w:lvlText w:val="l"/>
      <w:lvlJc w:val="left"/>
      <w:pPr>
        <w:tabs>
          <w:tab w:val="num" w:pos="0"/>
        </w:tabs>
        <w:ind w:left="1440" w:hanging="360"/>
      </w:pPr>
      <w:rPr>
        <w:rFonts w:ascii="Wingdings" w:hAnsi="Wingdings" w:cs="Wingdings"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l"/>
      <w:lvlJc w:val="left"/>
      <w:pPr>
        <w:tabs>
          <w:tab w:val="num" w:pos="0"/>
        </w:tabs>
        <w:ind w:left="2160" w:hanging="360"/>
      </w:pPr>
      <w:rPr>
        <w:rFonts w:ascii="Wingdings" w:hAnsi="Wingdings" w:cs="Wingdings" w:hint="default"/>
      </w:rPr>
    </w:lvl>
    <w:lvl w:ilvl="5">
      <w:start w:val="1"/>
      <w:numFmt w:val="bullet"/>
      <w:lvlText w:val="l"/>
      <w:lvlJc w:val="left"/>
      <w:pPr>
        <w:tabs>
          <w:tab w:val="num" w:pos="0"/>
        </w:tabs>
        <w:ind w:left="2520" w:hanging="360"/>
      </w:pPr>
      <w:rPr>
        <w:rFonts w:ascii="Wingdings" w:hAnsi="Wingdings" w:cs="Wingdings"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l"/>
      <w:lvlJc w:val="left"/>
      <w:pPr>
        <w:tabs>
          <w:tab w:val="num" w:pos="0"/>
        </w:tabs>
        <w:ind w:left="3240" w:hanging="360"/>
      </w:pPr>
      <w:rPr>
        <w:rFonts w:ascii="Wingdings" w:hAnsi="Wingdings" w:cs="Wingdings" w:hint="default"/>
      </w:rPr>
    </w:lvl>
    <w:lvl w:ilvl="8">
      <w:start w:val="1"/>
      <w:numFmt w:val="bullet"/>
      <w:lvlText w:val="l"/>
      <w:lvlJc w:val="left"/>
      <w:pPr>
        <w:tabs>
          <w:tab w:val="num" w:pos="0"/>
        </w:tabs>
        <w:ind w:left="3600" w:hanging="360"/>
      </w:pPr>
      <w:rPr>
        <w:rFonts w:ascii="Wingdings" w:hAnsi="Wingdings" w:cs="Wingdings" w:hint="default"/>
      </w:rPr>
    </w:lvl>
  </w:abstractNum>
  <w:abstractNum w:abstractNumId="1" w15:restartNumberingAfterBreak="0">
    <w:nsid w:val="06576297"/>
    <w:multiLevelType w:val="multilevel"/>
    <w:tmpl w:val="086C4F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0511E8"/>
    <w:multiLevelType w:val="multilevel"/>
    <w:tmpl w:val="48A8A3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0562F6"/>
    <w:multiLevelType w:val="multilevel"/>
    <w:tmpl w:val="795415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24351C"/>
    <w:multiLevelType w:val="multilevel"/>
    <w:tmpl w:val="54CA26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BAE5AA4"/>
    <w:multiLevelType w:val="multilevel"/>
    <w:tmpl w:val="2E6E7B16"/>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l"/>
      <w:lvlJc w:val="left"/>
      <w:pPr>
        <w:tabs>
          <w:tab w:val="num" w:pos="0"/>
        </w:tabs>
        <w:ind w:left="1080" w:hanging="360"/>
      </w:pPr>
      <w:rPr>
        <w:rFonts w:ascii="Wingdings" w:hAnsi="Wingdings" w:cs="Wingdings" w:hint="default"/>
      </w:rPr>
    </w:lvl>
    <w:lvl w:ilvl="2">
      <w:start w:val="1"/>
      <w:numFmt w:val="bullet"/>
      <w:lvlText w:val="l"/>
      <w:lvlJc w:val="left"/>
      <w:pPr>
        <w:tabs>
          <w:tab w:val="num" w:pos="0"/>
        </w:tabs>
        <w:ind w:left="1440" w:hanging="360"/>
      </w:pPr>
      <w:rPr>
        <w:rFonts w:ascii="Wingdings" w:hAnsi="Wingdings" w:cs="Wingdings"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l"/>
      <w:lvlJc w:val="left"/>
      <w:pPr>
        <w:tabs>
          <w:tab w:val="num" w:pos="0"/>
        </w:tabs>
        <w:ind w:left="2160" w:hanging="360"/>
      </w:pPr>
      <w:rPr>
        <w:rFonts w:ascii="Wingdings" w:hAnsi="Wingdings" w:cs="Wingdings" w:hint="default"/>
      </w:rPr>
    </w:lvl>
    <w:lvl w:ilvl="5">
      <w:start w:val="1"/>
      <w:numFmt w:val="bullet"/>
      <w:lvlText w:val="l"/>
      <w:lvlJc w:val="left"/>
      <w:pPr>
        <w:tabs>
          <w:tab w:val="num" w:pos="0"/>
        </w:tabs>
        <w:ind w:left="2520" w:hanging="360"/>
      </w:pPr>
      <w:rPr>
        <w:rFonts w:ascii="Wingdings" w:hAnsi="Wingdings" w:cs="Wingdings"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l"/>
      <w:lvlJc w:val="left"/>
      <w:pPr>
        <w:tabs>
          <w:tab w:val="num" w:pos="0"/>
        </w:tabs>
        <w:ind w:left="3240" w:hanging="360"/>
      </w:pPr>
      <w:rPr>
        <w:rFonts w:ascii="Wingdings" w:hAnsi="Wingdings" w:cs="Wingdings" w:hint="default"/>
      </w:rPr>
    </w:lvl>
    <w:lvl w:ilvl="8">
      <w:start w:val="1"/>
      <w:numFmt w:val="bullet"/>
      <w:lvlText w:val="l"/>
      <w:lvlJc w:val="left"/>
      <w:pPr>
        <w:tabs>
          <w:tab w:val="num" w:pos="0"/>
        </w:tabs>
        <w:ind w:left="3600" w:hanging="360"/>
      </w:pPr>
      <w:rPr>
        <w:rFonts w:ascii="Wingdings" w:hAnsi="Wingdings" w:cs="Wingdings" w:hint="default"/>
      </w:rPr>
    </w:lvl>
  </w:abstractNum>
  <w:abstractNum w:abstractNumId="6" w15:restartNumberingAfterBreak="0">
    <w:nsid w:val="379812F8"/>
    <w:multiLevelType w:val="multilevel"/>
    <w:tmpl w:val="E8E646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83E5131"/>
    <w:multiLevelType w:val="multilevel"/>
    <w:tmpl w:val="0AAEF3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AD128E2"/>
    <w:multiLevelType w:val="multilevel"/>
    <w:tmpl w:val="453EF1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5D37310"/>
    <w:multiLevelType w:val="multilevel"/>
    <w:tmpl w:val="F82402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84D655E"/>
    <w:multiLevelType w:val="multilevel"/>
    <w:tmpl w:val="C4FC9E8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4EC17F67"/>
    <w:multiLevelType w:val="multilevel"/>
    <w:tmpl w:val="A906EB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07C6559"/>
    <w:multiLevelType w:val="multilevel"/>
    <w:tmpl w:val="B42439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09A79FF"/>
    <w:multiLevelType w:val="multilevel"/>
    <w:tmpl w:val="E65631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2485EE5"/>
    <w:multiLevelType w:val="multilevel"/>
    <w:tmpl w:val="6FA8ED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6042489"/>
    <w:multiLevelType w:val="multilevel"/>
    <w:tmpl w:val="B04005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A6D585C"/>
    <w:multiLevelType w:val="multilevel"/>
    <w:tmpl w:val="297851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C1F62A5"/>
    <w:multiLevelType w:val="multilevel"/>
    <w:tmpl w:val="1F9C017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5D3F79B9"/>
    <w:multiLevelType w:val="multilevel"/>
    <w:tmpl w:val="FA121C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F2B3891"/>
    <w:multiLevelType w:val="multilevel"/>
    <w:tmpl w:val="BEBE03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CAC5257"/>
    <w:multiLevelType w:val="multilevel"/>
    <w:tmpl w:val="42EE067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31704D8"/>
    <w:multiLevelType w:val="multilevel"/>
    <w:tmpl w:val="27FA27BE"/>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9A87251"/>
    <w:multiLevelType w:val="multilevel"/>
    <w:tmpl w:val="959AA11A"/>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540051319">
    <w:abstractNumId w:val="10"/>
  </w:num>
  <w:num w:numId="2" w16cid:durableId="2037191857">
    <w:abstractNumId w:val="5"/>
  </w:num>
  <w:num w:numId="3" w16cid:durableId="317420789">
    <w:abstractNumId w:val="0"/>
  </w:num>
  <w:num w:numId="4" w16cid:durableId="48264026">
    <w:abstractNumId w:val="6"/>
  </w:num>
  <w:num w:numId="5" w16cid:durableId="293684615">
    <w:abstractNumId w:val="4"/>
  </w:num>
  <w:num w:numId="6" w16cid:durableId="2012488406">
    <w:abstractNumId w:val="21"/>
  </w:num>
  <w:num w:numId="7" w16cid:durableId="1251621097">
    <w:abstractNumId w:val="7"/>
  </w:num>
  <w:num w:numId="8" w16cid:durableId="365570007">
    <w:abstractNumId w:val="20"/>
  </w:num>
  <w:num w:numId="9" w16cid:durableId="309602416">
    <w:abstractNumId w:val="22"/>
  </w:num>
  <w:num w:numId="10" w16cid:durableId="1996185316">
    <w:abstractNumId w:val="15"/>
  </w:num>
  <w:num w:numId="11" w16cid:durableId="959921527">
    <w:abstractNumId w:val="18"/>
  </w:num>
  <w:num w:numId="12" w16cid:durableId="811823655">
    <w:abstractNumId w:val="11"/>
  </w:num>
  <w:num w:numId="13" w16cid:durableId="1122721963">
    <w:abstractNumId w:val="14"/>
  </w:num>
  <w:num w:numId="14" w16cid:durableId="1444616683">
    <w:abstractNumId w:val="1"/>
  </w:num>
  <w:num w:numId="15" w16cid:durableId="650914312">
    <w:abstractNumId w:val="8"/>
  </w:num>
  <w:num w:numId="16" w16cid:durableId="994643391">
    <w:abstractNumId w:val="12"/>
  </w:num>
  <w:num w:numId="17" w16cid:durableId="845022616">
    <w:abstractNumId w:val="19"/>
  </w:num>
  <w:num w:numId="18" w16cid:durableId="1079906237">
    <w:abstractNumId w:val="3"/>
  </w:num>
  <w:num w:numId="19" w16cid:durableId="408115319">
    <w:abstractNumId w:val="2"/>
  </w:num>
  <w:num w:numId="20" w16cid:durableId="1673025240">
    <w:abstractNumId w:val="13"/>
  </w:num>
  <w:num w:numId="21" w16cid:durableId="1727996565">
    <w:abstractNumId w:val="16"/>
  </w:num>
  <w:num w:numId="22" w16cid:durableId="2029334711">
    <w:abstractNumId w:val="17"/>
  </w:num>
  <w:num w:numId="23" w16cid:durableId="1021398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C1"/>
    <w:rsid w:val="00407F4E"/>
    <w:rsid w:val="004A18C1"/>
    <w:rsid w:val="005838E7"/>
    <w:rsid w:val="00816B55"/>
    <w:rsid w:val="009B76F0"/>
    <w:rsid w:val="00A85678"/>
    <w:rsid w:val="00A941D7"/>
    <w:rsid w:val="00C454B7"/>
    <w:rsid w:val="00DA6A8D"/>
    <w:rsid w:val="00E475D3"/>
    <w:rsid w:val="00E65ED9"/>
    <w:rsid w:val="00FC7B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94CA"/>
  <w15:docId w15:val="{C8621E8C-D4E5-46F4-A5BD-3D1B7370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LO-normal"/>
    <w:next w:val="LO-normal"/>
    <w:uiPriority w:val="9"/>
    <w:qFormat/>
    <w:pPr>
      <w:keepNext/>
      <w:spacing w:before="240" w:after="120"/>
      <w:ind w:left="432" w:hanging="432"/>
      <w:outlineLvl w:val="0"/>
    </w:pPr>
    <w:rPr>
      <w:rFonts w:ascii="Arial" w:eastAsia="Arial" w:hAnsi="Arial"/>
      <w:sz w:val="28"/>
      <w:szCs w:val="28"/>
    </w:rPr>
  </w:style>
  <w:style w:type="paragraph" w:styleId="Nagwek2">
    <w:name w:val="heading 2"/>
    <w:basedOn w:val="LO-normal"/>
    <w:next w:val="LO-normal"/>
    <w:uiPriority w:val="9"/>
    <w:semiHidden/>
    <w:unhideWhenUsed/>
    <w:qFormat/>
    <w:pPr>
      <w:keepNext/>
      <w:spacing w:before="240" w:after="120"/>
      <w:ind w:left="576" w:hanging="576"/>
      <w:outlineLvl w:val="1"/>
    </w:pPr>
    <w:rPr>
      <w:rFonts w:ascii="Arial" w:eastAsia="Arial" w:hAnsi="Arial"/>
      <w:sz w:val="28"/>
      <w:szCs w:val="28"/>
    </w:rPr>
  </w:style>
  <w:style w:type="paragraph" w:styleId="Nagwek3">
    <w:name w:val="heading 3"/>
    <w:basedOn w:val="LO-normal"/>
    <w:next w:val="LO-normal"/>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Nagwek4">
    <w:name w:val="heading 4"/>
    <w:basedOn w:val="LO-normal"/>
    <w:next w:val="LO-normal"/>
    <w:uiPriority w:val="9"/>
    <w:semiHidden/>
    <w:unhideWhenUsed/>
    <w:qFormat/>
    <w:pPr>
      <w:keepNext/>
      <w:spacing w:before="120" w:after="120"/>
      <w:outlineLvl w:val="3"/>
    </w:pPr>
    <w:rPr>
      <w:rFonts w:eastAsia="Times New Roman" w:cs="Times New Roman"/>
      <w:b/>
    </w:rPr>
  </w:style>
  <w:style w:type="paragraph" w:styleId="Nagwek5">
    <w:name w:val="heading 5"/>
    <w:basedOn w:val="LO-normal"/>
    <w:next w:val="LO-normal"/>
    <w:uiPriority w:val="9"/>
    <w:semiHidden/>
    <w:unhideWhenUsed/>
    <w:qFormat/>
    <w:pPr>
      <w:keepNext/>
      <w:keepLines/>
      <w:spacing w:before="220" w:after="40"/>
      <w:outlineLvl w:val="4"/>
    </w:pPr>
    <w:rPr>
      <w:b/>
      <w:sz w:val="22"/>
      <w:szCs w:val="22"/>
    </w:rPr>
  </w:style>
  <w:style w:type="paragraph" w:styleId="Nagwek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CharLFO4LVL1">
    <w:name w:val="WW_CharLFO4LVL1"/>
    <w:qFormat/>
    <w:rPr>
      <w:rFonts w:ascii="Symbol" w:hAnsi="Symbol" w:cs="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cs="Wingdings"/>
    </w:rPr>
  </w:style>
  <w:style w:type="character" w:customStyle="1" w:styleId="WWCharLFO4LVL4">
    <w:name w:val="WW_CharLFO4LVL4"/>
    <w:qFormat/>
    <w:rPr>
      <w:rFonts w:ascii="Symbol" w:hAnsi="Symbol" w:cs="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cs="Wingdings"/>
    </w:rPr>
  </w:style>
  <w:style w:type="character" w:customStyle="1" w:styleId="WWCharLFO4LVL7">
    <w:name w:val="WW_CharLFO4LVL7"/>
    <w:qFormat/>
    <w:rPr>
      <w:rFonts w:ascii="Symbol" w:hAnsi="Symbol" w:cs="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cs="Wingdings"/>
    </w:rPr>
  </w:style>
  <w:style w:type="character" w:customStyle="1" w:styleId="Strong1">
    <w:name w:val="Strong1"/>
    <w:qFormat/>
    <w:rPr>
      <w:b/>
      <w:bCs/>
    </w:rPr>
  </w:style>
  <w:style w:type="character" w:customStyle="1" w:styleId="WWCharLFO5LVL1">
    <w:name w:val="WW_CharLFO5LVL1"/>
    <w:qFormat/>
    <w:rPr>
      <w:rFonts w:ascii="Symbol" w:hAnsi="Symbol" w:cs="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3LVL1">
    <w:name w:val="WW_CharLFO3LVL1"/>
    <w:qFormat/>
    <w:rPr>
      <w:b/>
      <w:bCs/>
    </w:rPr>
  </w:style>
  <w:style w:type="character" w:customStyle="1" w:styleId="Nagwek3Znak">
    <w:name w:val="Nagłówek 3 Znak"/>
    <w:basedOn w:val="Domylnaczcionkaakapitu"/>
    <w:qFormat/>
    <w:rPr>
      <w:rFonts w:asciiTheme="majorHAnsi" w:hAnsiTheme="majorHAnsi"/>
      <w:b/>
      <w:color w:val="000000" w:themeColor="text1"/>
      <w:sz w:val="44"/>
      <w:szCs w:val="36"/>
    </w:rPr>
  </w:style>
  <w:style w:type="character" w:customStyle="1" w:styleId="Znakinumeracji">
    <w:name w:val="Znaki numeracji"/>
    <w:qFormat/>
  </w:style>
  <w:style w:type="paragraph" w:customStyle="1" w:styleId="Nagwek10">
    <w:name w:val="Nagłówek1"/>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sz w:val="28"/>
      <w:szCs w:val="28"/>
    </w:rPr>
  </w:style>
  <w:style w:type="paragraph" w:customStyle="1" w:styleId="Indeksuser">
    <w:name w:val="Indeks (user)"/>
    <w:basedOn w:val="Normalny"/>
    <w:qFormat/>
    <w:pPr>
      <w:suppressLineNumbers/>
    </w:pPr>
  </w:style>
  <w:style w:type="paragraph" w:customStyle="1" w:styleId="Gwkaistopka">
    <w:name w:val="Główka i stopka"/>
    <w:basedOn w:val="Normalny"/>
    <w:qFormat/>
    <w:pPr>
      <w:suppressLineNumbers/>
      <w:tabs>
        <w:tab w:val="center" w:pos="4819"/>
        <w:tab w:val="right" w:pos="9638"/>
      </w:tabs>
    </w:pPr>
  </w:style>
  <w:style w:type="paragraph" w:customStyle="1" w:styleId="Gwkaistopkauser">
    <w:name w:val="Główka i stopka (user)"/>
    <w:basedOn w:val="Normalny"/>
    <w:qFormat/>
  </w:style>
  <w:style w:type="paragraph" w:styleId="Nagwek">
    <w:name w:val="header"/>
    <w:basedOn w:val="Gwkaistopka"/>
    <w:next w:val="Tekstpodstawowy"/>
  </w:style>
  <w:style w:type="paragraph" w:customStyle="1" w:styleId="LO-normal">
    <w:name w:val="LO-normal"/>
    <w:qFormat/>
    <w:pPr>
      <w:widowControl w:val="0"/>
    </w:pPr>
  </w:style>
  <w:style w:type="paragraph" w:styleId="Tytu">
    <w:name w:val="Title"/>
    <w:basedOn w:val="LO-normal"/>
    <w:next w:val="LO-normal"/>
    <w:uiPriority w:val="10"/>
    <w:qFormat/>
    <w:pPr>
      <w:keepNext/>
      <w:keepLines/>
      <w:spacing w:before="480" w:after="120"/>
    </w:pPr>
    <w:rPr>
      <w:b/>
      <w:sz w:val="72"/>
      <w:szCs w:val="72"/>
    </w:rPr>
  </w:style>
  <w:style w:type="paragraph" w:styleId="Podtytu">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NormalnyWeb">
    <w:name w:val="Normal (Web)"/>
    <w:basedOn w:val="Normalny"/>
    <w:qFormat/>
    <w:pPr>
      <w:suppressAutoHyphens w:val="0"/>
      <w:spacing w:before="280" w:after="280"/>
    </w:pPr>
    <w:rPr>
      <w:rFonts w:eastAsia="Times New Roman" w:cs="Times New Roman"/>
      <w:color w:val="000000"/>
    </w:rPr>
  </w:style>
  <w:style w:type="paragraph" w:styleId="Akapitzlist">
    <w:name w:val="List Paragraph"/>
    <w:basedOn w:val="Normalny"/>
    <w:qFormat/>
    <w:pPr>
      <w:spacing w:after="160"/>
      <w:ind w:left="720"/>
      <w:contextualSpacing/>
    </w:pPr>
  </w:style>
  <w:style w:type="paragraph" w:customStyle="1" w:styleId="normal1">
    <w:name w:val="normal1"/>
    <w:qFormat/>
    <w:pPr>
      <w:spacing w:line="276" w:lineRule="auto"/>
    </w:pPr>
    <w:rPr>
      <w:rFonts w:ascii="Corbel" w:eastAsia="Corbel" w:hAnsi="Corbel" w:cs="Corbel"/>
      <w:sz w:val="26"/>
      <w:szCs w:val="26"/>
    </w:rPr>
  </w:style>
  <w:style w:type="paragraph" w:customStyle="1" w:styleId="Standard">
    <w:name w:val="Standard"/>
    <w:qFormat/>
    <w:pPr>
      <w:spacing w:line="276" w:lineRule="auto"/>
      <w:textAlignment w:val="baseline"/>
    </w:pPr>
    <w:rPr>
      <w:rFonts w:ascii="Liberation Serif" w:eastAsia="SimSun" w:hAnsi="Liberation Serif" w:cs="Mangal"/>
      <w:kern w:val="2"/>
      <w:sz w:val="26"/>
      <w:szCs w:val="26"/>
    </w:rPr>
  </w:style>
  <w:style w:type="paragraph" w:customStyle="1" w:styleId="domy">
    <w:name w:val="domy"/>
    <w:basedOn w:val="Standard"/>
    <w:qFormat/>
    <w:pPr>
      <w:spacing w:line="360" w:lineRule="auto"/>
      <w:jc w:val="both"/>
    </w:pPr>
  </w:style>
  <w:style w:type="paragraph" w:styleId="Bezodstpw">
    <w:name w:val="No Spacing"/>
    <w:qFormat/>
    <w:rPr>
      <w:rFonts w:asciiTheme="minorHAnsi" w:eastAsiaTheme="minorHAnsi" w:hAnsiTheme="minorHAnsi" w:cstheme="minorBidi"/>
      <w:sz w:val="22"/>
      <w:szCs w:val="22"/>
      <w:lang w:eastAsia="en-US" w:bidi="ar-SA"/>
    </w:rPr>
  </w:style>
  <w:style w:type="numbering" w:customStyle="1" w:styleId="Bezlistyuser">
    <w:name w:val="Bez listy (user)"/>
    <w:uiPriority w:val="99"/>
    <w:semiHidden/>
    <w:unhideWhenUsed/>
    <w:qFormat/>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33</Pages>
  <Words>8881</Words>
  <Characters>53291</Characters>
  <Application>Microsoft Office Word</Application>
  <DocSecurity>0</DocSecurity>
  <Lines>444</Lines>
  <Paragraphs>124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 Andrychów</dc:creator>
  <dc:description/>
  <cp:lastModifiedBy>OPS AndrychowPS</cp:lastModifiedBy>
  <cp:revision>9</cp:revision>
  <cp:lastPrinted>2026-04-22T07:25:00Z</cp:lastPrinted>
  <dcterms:created xsi:type="dcterms:W3CDTF">2026-04-17T06:52:00Z</dcterms:created>
  <dcterms:modified xsi:type="dcterms:W3CDTF">2026-04-27T05:55:00Z</dcterms:modified>
  <dc:language>pl-PL</dc:language>
</cp:coreProperties>
</file>